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>创新型中小企业推荐汇总表</w:t>
      </w:r>
    </w:p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县级中小企业主管部门（盖章）：</w:t>
      </w:r>
    </w:p>
    <w:tbl>
      <w:tblPr>
        <w:tblStyle w:val="3"/>
        <w:tblW w:w="88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900"/>
        <w:gridCol w:w="2500"/>
        <w:gridCol w:w="1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是否满足4项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直通条件之一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</w:p>
    <w:p>
      <w:pPr>
        <w:spacing w:line="600" w:lineRule="exact"/>
        <w:jc w:val="left"/>
        <w:rPr>
          <w:rFonts w:ascii="宋体" w:hAnsi="宋体" w:cs="仿宋_GB2312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474" w:bottom="1418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jc w:val="left"/>
        <w:rPr>
          <w:rFonts w:hint="eastAsia" w:ascii="黑体" w:hAnsi="宋体" w:eastAsia="黑体" w:cs="仿宋_GB2312"/>
          <w:sz w:val="32"/>
          <w:szCs w:val="32"/>
        </w:rPr>
      </w:pPr>
      <w:r>
        <w:rPr>
          <w:rFonts w:hint="eastAsia" w:ascii="黑体" w:hAnsi="宋体" w:eastAsia="黑体" w:cs="仿宋_GB2312"/>
          <w:sz w:val="32"/>
          <w:szCs w:val="32"/>
        </w:rPr>
        <w:t>附件2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仿宋_GB2312"/>
          <w:sz w:val="36"/>
          <w:szCs w:val="36"/>
        </w:rPr>
      </w:pPr>
      <w:r>
        <w:rPr>
          <w:rFonts w:hint="eastAsia" w:ascii="方正小标宋简体" w:hAnsi="宋体" w:eastAsia="方正小标宋简体" w:cs="仿宋_GB2312"/>
          <w:sz w:val="36"/>
          <w:szCs w:val="36"/>
        </w:rPr>
        <w:t>专精特新中小企业推荐汇总表</w:t>
      </w:r>
    </w:p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县级中小企业主管部门（盖章）：</w:t>
      </w:r>
    </w:p>
    <w:tbl>
      <w:tblPr>
        <w:tblStyle w:val="3"/>
        <w:tblW w:w="1387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4295"/>
        <w:gridCol w:w="3420"/>
        <w:gridCol w:w="2880"/>
        <w:gridCol w:w="23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主导产品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所属行业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</w:p>
    <w:p>
      <w:pPr>
        <w:spacing w:line="600" w:lineRule="exact"/>
        <w:jc w:val="left"/>
        <w:rPr>
          <w:rFonts w:hint="eastAsia" w:ascii="黑体" w:hAnsi="宋体" w:eastAsia="黑体" w:cs="仿宋_GB2312"/>
          <w:sz w:val="32"/>
          <w:szCs w:val="32"/>
        </w:rPr>
      </w:pPr>
      <w:r>
        <w:rPr>
          <w:rFonts w:hint="eastAsia" w:ascii="黑体" w:hAnsi="宋体" w:eastAsia="黑体" w:cs="仿宋_GB2312"/>
          <w:sz w:val="32"/>
          <w:szCs w:val="32"/>
        </w:rPr>
        <w:t>附件3</w:t>
      </w:r>
    </w:p>
    <w:p>
      <w:pPr>
        <w:spacing w:line="600" w:lineRule="exact"/>
        <w:jc w:val="center"/>
        <w:rPr>
          <w:rFonts w:hint="eastAsia" w:ascii="方正小标宋简体" w:hAnsi="宋体" w:eastAsia="方正小标宋简体" w:cs="仿宋_GB2312"/>
          <w:sz w:val="36"/>
          <w:szCs w:val="36"/>
        </w:rPr>
      </w:pPr>
      <w:r>
        <w:rPr>
          <w:rFonts w:hint="eastAsia" w:ascii="方正小标宋简体" w:hAnsi="宋体" w:eastAsia="方正小标宋简体" w:cs="仿宋_GB2312"/>
          <w:sz w:val="36"/>
          <w:szCs w:val="36"/>
        </w:rPr>
        <w:t>专精特新中小企业复核情况汇总表</w:t>
      </w:r>
    </w:p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县级中小企业主管部门（盖章）：</w:t>
      </w:r>
    </w:p>
    <w:tbl>
      <w:tblPr>
        <w:tblStyle w:val="3"/>
        <w:tblW w:w="1387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879"/>
        <w:gridCol w:w="2520"/>
        <w:gridCol w:w="2700"/>
        <w:gridCol w:w="1980"/>
        <w:gridCol w:w="23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省级“专精特新”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中小企业认定年份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主导产品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所属行业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宋体" w:hAnsi="宋体" w:cs="仿宋_GB2312"/>
          <w:sz w:val="28"/>
          <w:szCs w:val="28"/>
        </w:rPr>
        <w:sectPr>
          <w:pgSz w:w="16838" w:h="11906" w:orient="landscape"/>
          <w:pgMar w:top="1701" w:right="1418" w:bottom="1418" w:left="1418" w:header="851" w:footer="992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600" w:lineRule="exact"/>
        <w:jc w:val="left"/>
        <w:rPr>
          <w:rFonts w:hint="eastAsia" w:ascii="宋体" w:hAnsi="宋体" w:cs="仿宋_GB2312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186D769E"/>
    <w:rsid w:val="186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2022-10-24T08:50:00Z</dcterms:created>
  <dc:creator>Administrator</dc:creator>
  <cp:lastModifiedBy>Administrator</cp:lastModifiedBy>
  <dcterms:modified xsi:type="dcterms:W3CDTF">2022-10-24T08:51:06Z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6BD751BEE9F14A91BA17B8666CD10900</vt:lpwstr>
  </property>
</Properties>
</file>