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p>
      <w:pPr>
        <w:jc w:val="center"/>
        <w:rPr>
          <w:rFonts w:ascii="Times New Roman" w:hAnsi="Times New Roman" w:eastAsia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龙岩市工业企业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“智改数转网联”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奖励资金申请表</w:t>
      </w:r>
    </w:p>
    <w:p>
      <w:pPr>
        <w:jc w:val="center"/>
        <w:rPr>
          <w:rFonts w:ascii="Times New Roman" w:hAnsi="Times New Roman" w:eastAsia="仿宋_GB2312"/>
          <w:color w:val="000000"/>
        </w:rPr>
      </w:pPr>
      <w:r>
        <w:rPr>
          <w:rFonts w:ascii="Times New Roman" w:hAnsi="Times New Roman" w:eastAsia="仿宋_GB2312"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龙政规〔2024〕4 号</w:t>
      </w:r>
      <w:r>
        <w:rPr>
          <w:rFonts w:ascii="Times New Roman" w:hAnsi="Times New Roman" w:eastAsia="仿宋_GB2312"/>
          <w:color w:val="000000"/>
          <w:sz w:val="28"/>
          <w:szCs w:val="28"/>
        </w:rPr>
        <w:t>文第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_GB2312"/>
          <w:color w:val="000000"/>
          <w:sz w:val="28"/>
          <w:szCs w:val="28"/>
        </w:rPr>
        <w:t>条）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578"/>
        <w:gridCol w:w="1957"/>
        <w:gridCol w:w="1440"/>
        <w:gridCol w:w="2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企业名称</w:t>
            </w:r>
          </w:p>
        </w:tc>
        <w:tc>
          <w:tcPr>
            <w:tcW w:w="7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注册地址</w:t>
            </w:r>
          </w:p>
        </w:tc>
        <w:tc>
          <w:tcPr>
            <w:tcW w:w="7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71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3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3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智改数转网联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项目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服务商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建设</w:t>
            </w:r>
            <w:r>
              <w:rPr>
                <w:rFonts w:ascii="Times New Roman" w:hAnsi="Times New Roman"/>
                <w:color w:val="000000"/>
                <w:sz w:val="24"/>
              </w:rPr>
              <w:t>内容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合同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签订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日期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建设服务</w:t>
            </w:r>
            <w:r>
              <w:rPr>
                <w:rFonts w:ascii="Times New Roman" w:hAnsi="Times New Roman"/>
                <w:color w:val="000000"/>
                <w:sz w:val="24"/>
              </w:rPr>
              <w:t>费用（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万元）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4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智改数转网联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项目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服务商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建设</w:t>
            </w:r>
            <w:r>
              <w:rPr>
                <w:rFonts w:ascii="Times New Roman" w:hAnsi="Times New Roman"/>
                <w:color w:val="000000"/>
                <w:sz w:val="24"/>
              </w:rPr>
              <w:t>内容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合同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签订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日期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建设服务</w:t>
            </w:r>
            <w:r>
              <w:rPr>
                <w:rFonts w:ascii="Times New Roman" w:hAnsi="Times New Roman"/>
                <w:color w:val="000000"/>
                <w:sz w:val="24"/>
              </w:rPr>
              <w:t>费用（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万元）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智改数转网联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项目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服务商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上云内容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合同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签订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日期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建设服务</w:t>
            </w:r>
            <w:r>
              <w:rPr>
                <w:rFonts w:ascii="Times New Roman" w:hAnsi="Times New Roman"/>
                <w:color w:val="000000"/>
                <w:sz w:val="24"/>
              </w:rPr>
              <w:t>费用（</w:t>
            </w: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万元）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877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企业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智改数转网联</w:t>
            </w:r>
            <w:r>
              <w:rPr>
                <w:rFonts w:ascii="Times New Roman" w:hAnsi="Times New Roman"/>
                <w:color w:val="000000"/>
                <w:sz w:val="24"/>
              </w:rPr>
              <w:t>情况及取得的成效、相关经验、建议（可另行附页）</w:t>
            </w:r>
          </w:p>
          <w:p>
            <w:pPr>
              <w:tabs>
                <w:tab w:val="left" w:pos="2768"/>
              </w:tabs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p>
      <w:pPr>
        <w:jc w:val="center"/>
        <w:rPr>
          <w:rFonts w:ascii="Times New Roman" w:hAnsi="Times New Roman" w:eastAsia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龙岩市工业企业5G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eastAsia="zh-CN"/>
        </w:rPr>
        <w:t>工厂项目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补助资金申请表</w:t>
      </w:r>
    </w:p>
    <w:p>
      <w:pPr>
        <w:jc w:val="center"/>
        <w:rPr>
          <w:rFonts w:ascii="Times New Roman" w:hAnsi="Times New Roman" w:eastAsia="仿宋_GB2312"/>
          <w:color w:val="000000"/>
        </w:rPr>
      </w:pPr>
      <w:r>
        <w:rPr>
          <w:rFonts w:ascii="Times New Roman" w:hAnsi="Times New Roman" w:eastAsia="仿宋_GB2312"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龙政规〔2024〕4 号</w:t>
      </w:r>
      <w:r>
        <w:rPr>
          <w:rFonts w:ascii="Times New Roman" w:hAnsi="Times New Roman" w:eastAsia="仿宋_GB2312"/>
          <w:color w:val="000000"/>
          <w:sz w:val="28"/>
          <w:szCs w:val="28"/>
        </w:rPr>
        <w:t>文第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_GB2312"/>
          <w:color w:val="000000"/>
          <w:sz w:val="28"/>
          <w:szCs w:val="28"/>
        </w:rPr>
        <w:t>条）</w:t>
      </w:r>
    </w:p>
    <w:tbl>
      <w:tblPr>
        <w:tblStyle w:val="8"/>
        <w:tblpPr w:leftFromText="180" w:rightFromText="180" w:vertAnchor="text" w:horzAnchor="page" w:tblpX="1653" w:tblpY="3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819"/>
        <w:gridCol w:w="11"/>
        <w:gridCol w:w="1061"/>
        <w:gridCol w:w="1357"/>
        <w:gridCol w:w="1362"/>
        <w:gridCol w:w="1279"/>
        <w:gridCol w:w="220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954" w:type="dxa"/>
            <w:gridSpan w:val="9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（一）企业基本信息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企业名称</w:t>
            </w:r>
          </w:p>
        </w:tc>
        <w:tc>
          <w:tcPr>
            <w:tcW w:w="7263" w:type="dxa"/>
            <w:gridSpan w:val="6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注册地址</w:t>
            </w:r>
          </w:p>
        </w:tc>
        <w:tc>
          <w:tcPr>
            <w:tcW w:w="7263" w:type="dxa"/>
            <w:gridSpan w:val="6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7263" w:type="dxa"/>
            <w:gridSpan w:val="6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2418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3483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2418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3483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所属行业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总资产</w:t>
            </w:r>
          </w:p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（万元）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上年度销售额（万元）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752" w:type="dxa"/>
            <w:gridSpan w:val="4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上年度利润（万元）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上年度税金（万元）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861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申报企业简介</w:t>
            </w:r>
          </w:p>
        </w:tc>
        <w:tc>
          <w:tcPr>
            <w:tcW w:w="8093" w:type="dxa"/>
            <w:gridSpan w:val="8"/>
            <w:noWrap w:val="0"/>
            <w:vAlign w:val="top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 基本情况：发展历程、主营业务、市场销售等方面基本情况</w:t>
            </w: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企业数字化转型发展情况及取得的成效</w:t>
            </w:r>
          </w:p>
          <w:p>
            <w:pPr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954" w:type="dxa"/>
            <w:gridSpan w:val="9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（二）项目基本信息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0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项目名称</w:t>
            </w:r>
          </w:p>
        </w:tc>
        <w:tc>
          <w:tcPr>
            <w:tcW w:w="7274" w:type="dxa"/>
            <w:gridSpan w:val="7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80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项目建设</w:t>
            </w:r>
          </w:p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起止日期</w:t>
            </w:r>
          </w:p>
        </w:tc>
        <w:tc>
          <w:tcPr>
            <w:tcW w:w="2429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41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项目实际完成投资</w:t>
            </w:r>
          </w:p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（万元）</w:t>
            </w:r>
          </w:p>
        </w:tc>
        <w:tc>
          <w:tcPr>
            <w:tcW w:w="2204" w:type="dxa"/>
            <w:gridSpan w:val="2"/>
            <w:noWrap w:val="0"/>
            <w:vAlign w:val="top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80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应用场景</w:t>
            </w:r>
          </w:p>
        </w:tc>
        <w:tc>
          <w:tcPr>
            <w:tcW w:w="7274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协同研发设计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远程设备操控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设备协同作业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柔性生产制造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现场辅助装配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机器视觉质检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设备故障诊断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厂区智能物流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无人智能巡检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生产现场监测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生产单元模拟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精准动态作业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生产能效管控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工艺合规校验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生产过程溯源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设备预测维护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厂区智能理货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全域物流监测</w:t>
            </w: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虚拟现场服务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企业协同合作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000000"/>
              </w:rPr>
              <w:t>□</w:t>
            </w:r>
            <w:r>
              <w:rPr>
                <w:rFonts w:ascii="Times New Roman" w:hAnsi="Times New Roman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8954" w:type="dxa"/>
            <w:gridSpan w:val="9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项目简述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:对照《工业和信息化部办公厅关于印发5G 全连接工厂建设指南的通知》（工信厅信管〔2022〕23 号），介绍项目基本情况，并</w:t>
            </w:r>
            <w:r>
              <w:rPr>
                <w:rFonts w:ascii="Times New Roman" w:hAnsi="Times New Roman"/>
                <w:color w:val="000000"/>
                <w:sz w:val="24"/>
              </w:rPr>
              <w:t>对项目的创新性、有效性、可推广性进行简要描述。</w:t>
            </w:r>
          </w:p>
          <w:p>
            <w:pPr>
              <w:spacing w:line="380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spacing w:line="380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spacing w:line="380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spacing w:line="380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spacing w:line="380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</w:tbl>
    <w:p>
      <w:pPr>
        <w:pStyle w:val="2"/>
        <w:rPr>
          <w:rFonts w:ascii="Times New Roman" w:hAnsi="Times New Roman"/>
          <w:color w:val="000000"/>
        </w:rPr>
      </w:pPr>
    </w:p>
    <w:p>
      <w:pPr>
        <w:rPr>
          <w:rFonts w:ascii="Times New Roman" w:hAnsi="Times New Roman" w:eastAsia="楷体_GB2312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2098" w:right="1474" w:bottom="141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p>
      <w:pPr>
        <w:jc w:val="center"/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龙岩市行业（区域）特色型工业互联网平台</w:t>
      </w:r>
    </w:p>
    <w:p>
      <w:pPr>
        <w:jc w:val="center"/>
        <w:rPr>
          <w:rFonts w:ascii="Times New Roman" w:hAnsi="Times New Roman" w:eastAsia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补助资金申请表</w:t>
      </w:r>
    </w:p>
    <w:p>
      <w:pPr>
        <w:jc w:val="center"/>
        <w:rPr>
          <w:rFonts w:ascii="Times New Roman" w:hAnsi="Times New Roman" w:eastAsia="仿宋_GB2312"/>
          <w:color w:val="000000"/>
        </w:rPr>
      </w:pPr>
      <w:r>
        <w:rPr>
          <w:rFonts w:ascii="Times New Roman" w:hAnsi="Times New Roman" w:eastAsia="仿宋_GB2312"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龙政规〔2024〕4 号</w:t>
      </w:r>
      <w:r>
        <w:rPr>
          <w:rFonts w:ascii="Times New Roman" w:hAnsi="Times New Roman" w:eastAsia="仿宋_GB2312"/>
          <w:color w:val="000000"/>
          <w:sz w:val="28"/>
          <w:szCs w:val="28"/>
        </w:rPr>
        <w:t>文第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/>
          <w:color w:val="000000"/>
          <w:sz w:val="28"/>
          <w:szCs w:val="28"/>
        </w:rPr>
        <w:t>条）</w:t>
      </w:r>
    </w:p>
    <w:tbl>
      <w:tblPr>
        <w:tblStyle w:val="8"/>
        <w:tblpPr w:leftFromText="180" w:rightFromText="180" w:vertAnchor="text" w:horzAnchor="page" w:tblpX="1653" w:tblpY="3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819"/>
        <w:gridCol w:w="11"/>
        <w:gridCol w:w="1061"/>
        <w:gridCol w:w="1357"/>
        <w:gridCol w:w="1362"/>
        <w:gridCol w:w="1279"/>
        <w:gridCol w:w="56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954" w:type="dxa"/>
            <w:gridSpan w:val="9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（一）企业基本信息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企业名称</w:t>
            </w:r>
          </w:p>
        </w:tc>
        <w:tc>
          <w:tcPr>
            <w:tcW w:w="7263" w:type="dxa"/>
            <w:gridSpan w:val="6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注册地址</w:t>
            </w:r>
          </w:p>
        </w:tc>
        <w:tc>
          <w:tcPr>
            <w:tcW w:w="7263" w:type="dxa"/>
            <w:gridSpan w:val="6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7263" w:type="dxa"/>
            <w:gridSpan w:val="6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2418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3483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2418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62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3483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91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职工人数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研发人数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总资产</w:t>
            </w:r>
          </w:p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（万元）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752" w:type="dxa"/>
            <w:gridSpan w:val="4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上年度销售额（万元）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上年度利润（万元）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861" w:type="dxa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申报企业简介</w:t>
            </w:r>
          </w:p>
        </w:tc>
        <w:tc>
          <w:tcPr>
            <w:tcW w:w="8093" w:type="dxa"/>
            <w:gridSpan w:val="8"/>
            <w:noWrap w:val="0"/>
            <w:vAlign w:val="top"/>
          </w:tcPr>
          <w:p>
            <w:pPr>
              <w:snapToGrid w:val="0"/>
              <w:spacing w:before="48" w:beforeLines="20" w:line="340" w:lineRule="exact"/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（一）申报单位情况介绍</w:t>
            </w:r>
          </w:p>
          <w:p>
            <w:pPr>
              <w:snapToGrid w:val="0"/>
              <w:spacing w:before="48" w:beforeLines="20" w:line="340" w:lineRule="exact"/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发展历程、主营业务、市场销售等方面基本情况。</w:t>
            </w:r>
          </w:p>
          <w:p>
            <w:pPr>
              <w:snapToGrid w:val="0"/>
              <w:spacing w:before="48" w:beforeLines="20" w:line="340" w:lineRule="exact"/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（二）申报单位核心竞争力介绍</w:t>
            </w:r>
          </w:p>
          <w:p>
            <w:pPr>
              <w:snapToGrid w:val="0"/>
              <w:spacing w:before="48" w:beforeLines="20" w:line="340" w:lineRule="exact"/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突出工业互联网平台技术、产品、解决方案等相关能力，包括优势技术、人才队伍、研发能力、实施能力、服务保障、应用效果等。</w:t>
            </w: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954" w:type="dxa"/>
            <w:gridSpan w:val="9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（二）项目基本信息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0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平台名称</w:t>
            </w:r>
          </w:p>
        </w:tc>
        <w:tc>
          <w:tcPr>
            <w:tcW w:w="7274" w:type="dxa"/>
            <w:gridSpan w:val="7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80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平台建设</w:t>
            </w:r>
          </w:p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起止日期</w:t>
            </w:r>
          </w:p>
        </w:tc>
        <w:tc>
          <w:tcPr>
            <w:tcW w:w="2429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41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服务企业家数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80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平台实际完成投资（万元）</w:t>
            </w:r>
          </w:p>
        </w:tc>
        <w:tc>
          <w:tcPr>
            <w:tcW w:w="2429" w:type="dxa"/>
            <w:gridSpan w:val="3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41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平台APP数量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8954" w:type="dxa"/>
            <w:gridSpan w:val="9"/>
            <w:noWrap w:val="0"/>
            <w:vAlign w:val="center"/>
          </w:tcPr>
          <w:p>
            <w:pPr>
              <w:snapToGrid w:val="0"/>
              <w:spacing w:before="48" w:beforeLines="20" w:line="34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简要介绍平台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发展历程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运营模式及服务内容、经营情况及主要成效、建设运营经验等。</w:t>
            </w:r>
          </w:p>
          <w:p>
            <w:pPr>
              <w:spacing w:line="380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>
            <w:pPr>
              <w:spacing w:line="380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</w:tbl>
    <w:p>
      <w:pPr>
        <w:pStyle w:val="2"/>
        <w:rPr>
          <w:rFonts w:ascii="Times New Roman" w:hAnsi="Times New Roman"/>
          <w:color w:val="000000"/>
        </w:rPr>
        <w:sectPr>
          <w:pgSz w:w="11906" w:h="16838"/>
          <w:pgMar w:top="2098" w:right="1474" w:bottom="141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龙岩市行业（区域）特色型工业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互联网平台项目报告书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/>
          <w:position w:val="6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color w:val="000000"/>
          <w:position w:val="6"/>
          <w:sz w:val="32"/>
          <w:szCs w:val="32"/>
          <w:lang w:val="zh-CN"/>
        </w:rPr>
        <w:t>（编写提纲）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Times New Roman" w:hAnsi="Times New Roman" w:eastAsia="仿宋_GB2312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一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平台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概述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  <w:t>包括服务的行业和用户群体，平台面向用户采用的商业服务模式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二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平台基础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技术能力（包括兼容多类工业通信协议的工业设备管理，软件应用管理，用户与开发者管理，数据资源管理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；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部署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哪些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安全防护功能模块或组件，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是否满足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接入安全、设备安全、应用安全和数据安全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防护要求，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在平台边缘计算或人工智能应用中，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是否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具备关键零部件的安全可靠能力）；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三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平台资源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管理能力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（包括存储和计算服务，应用开发服务，平台间工业数据、工业APP等调用服务，安全防护服务，新技术应用服务）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四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平台应用服务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能力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（平台云计算架构设计，平台设备协议兼容、边缘计算、异构数据融合、工业大数据分析、工业应用软件开发与部署等关键技术，重点说明部署的云化工业软件、工业机理模型、微服务组件或工业APP数量，与同行业相比是否具有先进性及其体现）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五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平台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投入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产出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能力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（平台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自身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  <w:t>建设与研发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投入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情况，平台自身具有较好的经济效益）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六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平台应用服务效果（1.形成生产管理、工艺流程优化、设备健康管理、产品质量管控、能源管控、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安全生产、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远程服务、供应链管理、产融合作等工业互联网平台解决方案；2.实施多个典型应用场景；3.连接服务企业用户数，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或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连接服务产品/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 w:eastAsia="zh-CN"/>
        </w:rPr>
        <w:t>工业</w:t>
      </w:r>
      <w:r>
        <w:rPr>
          <w:rFonts w:hint="default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设备数，服务用户效益提升情况等）</w:t>
      </w:r>
      <w:r>
        <w:rPr>
          <w:rFonts w:hint="eastAsia" w:ascii="Times New Roman" w:hAnsi="Times New Roman" w:eastAsia="仿宋_GB2312" w:cs="Times New Roman"/>
          <w:color w:val="000000"/>
          <w:position w:val="6"/>
          <w:sz w:val="32"/>
          <w:szCs w:val="32"/>
          <w:lang w:val="zh-CN"/>
        </w:rPr>
        <w:t>。</w:t>
      </w:r>
    </w:p>
    <w:p>
      <w:pP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p>
      <w:pPr>
        <w:jc w:val="center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龙岩市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工业互联网平台赋能中小企业</w:t>
      </w:r>
    </w:p>
    <w:p>
      <w:pPr>
        <w:jc w:val="center"/>
        <w:rPr>
          <w:rFonts w:ascii="Times New Roman" w:hAnsi="Times New Roman" w:eastAsia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数字化转型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</w:rPr>
        <w:t>补助资金申请表</w:t>
      </w:r>
    </w:p>
    <w:p>
      <w:pPr>
        <w:jc w:val="center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ascii="Times New Roman" w:hAnsi="Times New Roman" w:eastAsia="仿宋_GB2312"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龙政规〔2024〕4 号</w:t>
      </w:r>
      <w:r>
        <w:rPr>
          <w:rFonts w:ascii="Times New Roman" w:hAnsi="Times New Roman" w:eastAsia="仿宋_GB2312"/>
          <w:color w:val="000000"/>
          <w:sz w:val="28"/>
          <w:szCs w:val="28"/>
        </w:rPr>
        <w:t>文第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/>
          <w:color w:val="000000"/>
          <w:sz w:val="28"/>
          <w:szCs w:val="28"/>
        </w:rPr>
        <w:t>条）</w:t>
      </w:r>
    </w:p>
    <w:p>
      <w:pPr>
        <w:pStyle w:val="2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3535"/>
        <w:gridCol w:w="1440"/>
        <w:gridCol w:w="21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企业名称</w:t>
            </w:r>
          </w:p>
        </w:tc>
        <w:tc>
          <w:tcPr>
            <w:tcW w:w="7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注册地址</w:t>
            </w:r>
          </w:p>
        </w:tc>
        <w:tc>
          <w:tcPr>
            <w:tcW w:w="7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7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法人代表</w:t>
            </w:r>
          </w:p>
        </w:tc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联系人</w:t>
            </w:r>
          </w:p>
        </w:tc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工业互联网平台名称</w:t>
            </w:r>
          </w:p>
        </w:tc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累计投资额（万元）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平台服务模式和产品</w:t>
            </w:r>
          </w:p>
        </w:tc>
        <w:tc>
          <w:tcPr>
            <w:tcW w:w="7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上年度新接入企业数</w:t>
            </w:r>
          </w:p>
        </w:tc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累计接入企业数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上年度平台营业收入</w:t>
            </w:r>
          </w:p>
        </w:tc>
        <w:tc>
          <w:tcPr>
            <w:tcW w:w="3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hint="eastAsia" w:ascii="Times New Roman" w:hAnsi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企业利润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877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eastAsia="zh-CN"/>
              </w:rPr>
              <w:t>平台建设运营</w:t>
            </w:r>
            <w:r>
              <w:rPr>
                <w:rFonts w:ascii="Times New Roman" w:hAnsi="Times New Roman"/>
                <w:color w:val="000000"/>
                <w:sz w:val="24"/>
              </w:rPr>
              <w:t>情况及取得的成效、相关经验、建议（可另行附页）</w:t>
            </w:r>
          </w:p>
          <w:p>
            <w:pPr>
              <w:tabs>
                <w:tab w:val="left" w:pos="2768"/>
              </w:tabs>
              <w:adjustRightInd w:val="0"/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</w:p>
    <w:p>
      <w:pP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p>
      <w:pPr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龙岩市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工业互联网平台赋能中小企业</w:t>
      </w:r>
    </w:p>
    <w:p>
      <w:pPr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数字化转型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项目报告书</w:t>
      </w:r>
    </w:p>
    <w:p>
      <w:pPr>
        <w:spacing w:line="540" w:lineRule="exact"/>
        <w:jc w:val="center"/>
        <w:rPr>
          <w:rFonts w:ascii="Times New Roman" w:hAnsi="Times New Roman" w:eastAsia="仿宋_GB2312"/>
          <w:color w:val="000000"/>
          <w:position w:val="6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color w:val="000000"/>
          <w:position w:val="6"/>
          <w:sz w:val="32"/>
          <w:szCs w:val="32"/>
          <w:lang w:val="zh-CN"/>
        </w:rPr>
        <w:t>（编写提纲）</w:t>
      </w:r>
    </w:p>
    <w:p>
      <w:pPr>
        <w:spacing w:line="540" w:lineRule="exact"/>
        <w:rPr>
          <w:rFonts w:ascii="Times New Roman" w:hAnsi="Times New Roman" w:eastAsia="仿宋_GB2312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hint="eastAsia" w:ascii="仿宋_GB2312" w:hAnsi="仿宋_GB2312" w:eastAsia="黑体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平台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1.平台成立时间，资本组成结构，当前运营主体；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zh-CN" w:eastAsia="zh-CN"/>
        </w:rPr>
        <w:t>平台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发展经历的阶段；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-SA"/>
        </w:rPr>
        <w:t>研发创新能力，研发投入情况，核心技术优势，国家、省级科技进步奖情况，数字化领域发明专利数量，参与国家、行业、团体标准制定情况等。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  二、平台运营情况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1.服务的行业和用户群体，平台面向用户采用的商业服务模式；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平台投入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营收、利润、数据治理、安全防护等；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   三、平台应用情况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1.典型服务案例；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形成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工业互联网平台解决方案；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.实施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典型应用场景；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rPr>
          <w:rFonts w:ascii="Times New Roman" w:hAnsi="Times New Roman" w:eastAsia="黑体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.连接服务企业用户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年度新增连接服务企业数，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服务用户效益提升情况等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bookmarkStart w:id="1" w:name="_GoBack"/>
      <w:bookmarkEnd w:id="1"/>
    </w:p>
    <w:p>
      <w:pPr>
        <w:jc w:val="left"/>
        <w:rPr>
          <w:rFonts w:hint="eastAsia" w:eastAsia="方正小标宋简体"/>
          <w:color w:val="auto"/>
          <w:sz w:val="32"/>
          <w:szCs w:val="32"/>
          <w:lang w:val="en-US" w:eastAsia="zh-CN"/>
        </w:rPr>
      </w:pPr>
      <w:r>
        <w:rPr>
          <w:rFonts w:hint="eastAsia" w:eastAsia="方正小标宋简体"/>
          <w:color w:val="000000"/>
          <w:sz w:val="32"/>
          <w:szCs w:val="32"/>
        </w:rPr>
        <w:t>附件</w:t>
      </w:r>
      <w:r>
        <w:rPr>
          <w:rFonts w:hint="eastAsia" w:eastAsia="方正小标宋简体"/>
          <w:color w:val="auto"/>
          <w:sz w:val="32"/>
          <w:szCs w:val="32"/>
          <w:lang w:val="en-US" w:eastAsia="zh-CN"/>
        </w:rPr>
        <w:t>7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p>
      <w:pPr>
        <w:jc w:val="center"/>
        <w:rPr>
          <w:rFonts w:eastAsia="方正小标宋简体"/>
          <w:color w:val="000000"/>
          <w:sz w:val="36"/>
          <w:szCs w:val="36"/>
        </w:rPr>
      </w:pPr>
      <w:bookmarkStart w:id="0" w:name="_Hlk165361716"/>
      <w:r>
        <w:rPr>
          <w:rFonts w:eastAsia="方正小标宋简体"/>
          <w:color w:val="000000"/>
          <w:sz w:val="36"/>
          <w:szCs w:val="36"/>
        </w:rPr>
        <w:t>龙岩市</w:t>
      </w:r>
      <w:r>
        <w:rPr>
          <w:rFonts w:hint="eastAsia" w:eastAsia="方正小标宋简体"/>
          <w:color w:val="000000"/>
          <w:sz w:val="36"/>
          <w:szCs w:val="36"/>
        </w:rPr>
        <w:t>工业绿色发展</w:t>
      </w:r>
      <w:r>
        <w:rPr>
          <w:rFonts w:eastAsia="方正小标宋简体"/>
          <w:color w:val="000000"/>
          <w:sz w:val="36"/>
          <w:szCs w:val="36"/>
        </w:rPr>
        <w:t>项目奖励资金申请表</w:t>
      </w:r>
    </w:p>
    <w:bookmarkEnd w:id="0"/>
    <w:p>
      <w:pPr>
        <w:spacing w:line="400" w:lineRule="exact"/>
        <w:jc w:val="center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（龙政规〔2024〕4号文第四点第9、10条）</w:t>
      </w:r>
    </w:p>
    <w:tbl>
      <w:tblPr>
        <w:tblStyle w:val="8"/>
        <w:tblpPr w:leftFromText="180" w:rightFromText="180" w:vertAnchor="text" w:horzAnchor="page" w:tblpXSpec="center" w:tblpY="430"/>
        <w:tblOverlap w:val="never"/>
        <w:tblW w:w="88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701"/>
        <w:gridCol w:w="713"/>
        <w:gridCol w:w="1059"/>
        <w:gridCol w:w="26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（公章）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统一社会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信用代码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1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项目地址</w:t>
            </w:r>
          </w:p>
        </w:tc>
        <w:tc>
          <w:tcPr>
            <w:tcW w:w="71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项目负责人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项目类型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（详见注解）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实施方式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（详见注解）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项目建设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起止时间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申报节能量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（吨标准煤）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项目投资额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（万元）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申报奖励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（万元）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建设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内容</w:t>
            </w:r>
          </w:p>
        </w:tc>
        <w:tc>
          <w:tcPr>
            <w:tcW w:w="71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注：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1.填写项目建设基本情况，采用的主要工艺技术，建设、改造的主要系统、装置，能源节约机理，综合利用及减排先进性简介。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2.此表仅填写简要内容，需另附纸张详细介绍。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项目年能源资源节约效果计算过程</w:t>
            </w:r>
          </w:p>
        </w:tc>
        <w:tc>
          <w:tcPr>
            <w:tcW w:w="71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注：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1.节能改造项目填项目年节能量具体计算过程；资源综合利用项目填写综合利用及减排效果估算等。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2.此表仅填写简要内容，需另附纸张详细介绍。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8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县（市、区）、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龙岩高新区（经开区）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审核意见</w:t>
            </w:r>
          </w:p>
        </w:tc>
        <w:tc>
          <w:tcPr>
            <w:tcW w:w="3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exac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工信部门意见：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经办人签字：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               （公章）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负责人签字：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年    月    日</w:t>
            </w:r>
          </w:p>
        </w:tc>
        <w:tc>
          <w:tcPr>
            <w:tcW w:w="3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财政部门意见：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经办人签字：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                   （公章）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负责人签字：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       年    月    日</w:t>
            </w:r>
          </w:p>
        </w:tc>
      </w:tr>
    </w:tbl>
    <w:p>
      <w:pPr>
        <w:rPr>
          <w:kern w:val="0"/>
        </w:rPr>
      </w:pPr>
    </w:p>
    <w:p>
      <w:pPr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</w:rPr>
        <w:t>注：“项目类型”填“节能改造项目”或“资源综合利用项目”；“实施方式”填“企业自主实</w:t>
      </w:r>
    </w:p>
    <w:p>
      <w:pPr>
        <w:rPr>
          <w:rFonts w:hint="eastAsia" w:ascii="仿宋_GB2312" w:hAnsi="仿宋_GB2312" w:eastAsia="仿宋_GB2312" w:cs="仿宋_GB2312"/>
          <w:kern w:val="0"/>
        </w:rPr>
      </w:pPr>
    </w:p>
    <w:p>
      <w:pPr>
        <w:adjustRightInd w:val="0"/>
        <w:snapToGrid w:val="0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8</w:t>
      </w:r>
    </w:p>
    <w:p>
      <w:pPr>
        <w:pStyle w:val="2"/>
        <w:rPr>
          <w:rFonts w:hint="eastAsia"/>
        </w:rPr>
      </w:pPr>
    </w:p>
    <w:p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龙岩市企业参展奖励资金申请表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（龙政综〔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〕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号文第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点第12条）</w:t>
      </w:r>
    </w:p>
    <w:tbl>
      <w:tblPr>
        <w:tblStyle w:val="8"/>
        <w:tblW w:w="98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567"/>
        <w:gridCol w:w="1134"/>
        <w:gridCol w:w="567"/>
        <w:gridCol w:w="1560"/>
        <w:gridCol w:w="850"/>
        <w:gridCol w:w="153"/>
        <w:gridCol w:w="1444"/>
        <w:gridCol w:w="687"/>
        <w:gridCol w:w="2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企业名称(加盖公章)</w:t>
            </w:r>
          </w:p>
        </w:tc>
        <w:tc>
          <w:tcPr>
            <w:tcW w:w="7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7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单位代码</w:t>
            </w:r>
          </w:p>
        </w:tc>
        <w:tc>
          <w:tcPr>
            <w:tcW w:w="7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（统一社会信用代码证或事业单位法人证号码）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法定代表人身份证号</w:t>
            </w: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联系人电话号码</w:t>
            </w: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展会情况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82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主办单位名称</w:t>
            </w:r>
          </w:p>
        </w:tc>
        <w:tc>
          <w:tcPr>
            <w:tcW w:w="682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时间及地点</w:t>
            </w:r>
          </w:p>
        </w:tc>
        <w:tc>
          <w:tcPr>
            <w:tcW w:w="682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租用标准展位数     (或场地面积㎡)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8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展位费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（摊位费）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合同成交            金额（万元）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8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意向合同        金额（万元） 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申请奖励资金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8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当年是否首次申报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□是 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634"/>
              </w:tabs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企业材料真实性承诺</w:t>
            </w:r>
          </w:p>
        </w:tc>
        <w:tc>
          <w:tcPr>
            <w:tcW w:w="85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ind w:firstLine="480" w:firstLineChars="200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本单位自愿申报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企业参展奖励，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符合申报通知要求，并承诺本单位无涉黑涉恶行为，无不良信用记录。所提供的申报材料真实、准确、合法、有效，无任何虚假内容。如违反承诺，愿意接受约束和惩戒，并承担因此所产生的一切法律责任。</w:t>
            </w: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企业法人代表签字：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单位盖章：</w:t>
            </w: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年      月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县（市、区）、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龙岩经开区（高新区）、厦龙经济区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>审核意见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adjustRightInd w:val="0"/>
              <w:snapToGrid w:val="0"/>
              <w:ind w:lef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工信部门意见：</w:t>
            </w:r>
          </w:p>
          <w:p>
            <w:pPr>
              <w:pStyle w:val="4"/>
              <w:adjustRightInd w:val="0"/>
              <w:snapToGrid w:val="0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经办人签字：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负责人：</w:t>
            </w:r>
          </w:p>
          <w:p>
            <w:pPr>
              <w:widowControl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（加盖单位公章）                   年   月   日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adjustRightInd w:val="0"/>
              <w:snapToGrid w:val="0"/>
              <w:ind w:lef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财政部门意见：</w:t>
            </w:r>
          </w:p>
          <w:p>
            <w:pPr>
              <w:pStyle w:val="4"/>
              <w:adjustRightInd w:val="0"/>
              <w:snapToGrid w:val="0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经办人签字：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（加盖单位公章）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年   月   日</w:t>
            </w:r>
          </w:p>
        </w:tc>
      </w:tr>
    </w:tbl>
    <w:p>
      <w:pPr>
        <w:pStyle w:val="3"/>
        <w:numPr>
          <w:ilvl w:val="0"/>
          <w:numId w:val="0"/>
        </w:numPr>
        <w:spacing w:before="0" w:after="0" w:line="570" w:lineRule="exact"/>
        <w:jc w:val="left"/>
        <w:rPr>
          <w:rFonts w:hint="eastAsia" w:ascii="黑体" w:hAnsi="黑体" w:eastAsia="黑体" w:cs="方正小标宋简体"/>
          <w:b w:val="0"/>
          <w:bCs w:val="0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方正小标宋简体"/>
          <w:b w:val="0"/>
          <w:bCs w:val="0"/>
          <w:kern w:val="2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b w:val="0"/>
          <w:bCs w:val="0"/>
          <w:kern w:val="2"/>
          <w:sz w:val="32"/>
          <w:szCs w:val="32"/>
          <w:lang w:val="en-US" w:eastAsia="zh-CN"/>
        </w:rPr>
        <w:t>9</w:t>
      </w:r>
    </w:p>
    <w:p>
      <w:pPr>
        <w:rPr>
          <w:rFonts w:hint="eastAsia"/>
        </w:rPr>
      </w:pPr>
    </w:p>
    <w:p>
      <w:pPr>
        <w:spacing w:line="57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龙岩市企业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开拓市场活动奖励申请表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（龙政综〔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〕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号文第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点第12条）</w:t>
      </w:r>
    </w:p>
    <w:tbl>
      <w:tblPr>
        <w:tblStyle w:val="8"/>
        <w:tblW w:w="98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567"/>
        <w:gridCol w:w="1134"/>
        <w:gridCol w:w="567"/>
        <w:gridCol w:w="1560"/>
        <w:gridCol w:w="850"/>
        <w:gridCol w:w="153"/>
        <w:gridCol w:w="1444"/>
        <w:gridCol w:w="687"/>
        <w:gridCol w:w="2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企业名称(加盖公章)</w:t>
            </w:r>
          </w:p>
        </w:tc>
        <w:tc>
          <w:tcPr>
            <w:tcW w:w="7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7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单位代码</w:t>
            </w:r>
          </w:p>
        </w:tc>
        <w:tc>
          <w:tcPr>
            <w:tcW w:w="7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（统一社会信用代码证或事业单位法人证号码）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法定代表人身份证号</w:t>
            </w: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联系人电话号码</w:t>
            </w:r>
          </w:p>
        </w:tc>
        <w:tc>
          <w:tcPr>
            <w:tcW w:w="2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82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时间及地点</w:t>
            </w:r>
          </w:p>
        </w:tc>
        <w:tc>
          <w:tcPr>
            <w:tcW w:w="682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参会企业数</w:t>
            </w:r>
          </w:p>
        </w:tc>
        <w:tc>
          <w:tcPr>
            <w:tcW w:w="682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布展费用</w:t>
            </w:r>
          </w:p>
        </w:tc>
        <w:tc>
          <w:tcPr>
            <w:tcW w:w="682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合同成交            金额（万元）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8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意向合同        金额（万元） 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申请奖励资金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8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当年是否首次申报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□是 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634"/>
              </w:tabs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企业材料真实性承诺</w:t>
            </w:r>
          </w:p>
        </w:tc>
        <w:tc>
          <w:tcPr>
            <w:tcW w:w="85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ind w:firstLine="480" w:firstLineChars="200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本单位自愿申报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企业开拓市场活动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奖励，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符合申报通知要求，并承诺本单位无涉黑涉恶行为，无不良信用记录。所提供的申报材料真实、准确、合法、有效，无任何虚假内容。如违反承诺，愿意接受约束和惩戒，并承担因此所产生的一切法律责任。</w:t>
            </w: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企业法人代表签字：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单位盖章：</w:t>
            </w: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年      月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县（市、区）、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龙岩经开区（高新区）、厦龙经济区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>审核意见</w:t>
            </w:r>
          </w:p>
          <w:p>
            <w:pPr>
              <w:widowControl/>
              <w:adjustRightInd w:val="0"/>
              <w:snapToGrid w:val="0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adjustRightInd w:val="0"/>
              <w:snapToGrid w:val="0"/>
              <w:ind w:lef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工信部门意见：</w:t>
            </w:r>
          </w:p>
          <w:p>
            <w:pPr>
              <w:pStyle w:val="4"/>
              <w:adjustRightInd w:val="0"/>
              <w:snapToGrid w:val="0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经办人签字：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>
            <w:pPr>
              <w:widowControl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（加盖单位公章）                   年   月   日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adjustRightInd w:val="0"/>
              <w:snapToGrid w:val="0"/>
              <w:ind w:left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财政部门意见：</w:t>
            </w:r>
          </w:p>
          <w:p>
            <w:pPr>
              <w:pStyle w:val="4"/>
              <w:adjustRightInd w:val="0"/>
              <w:snapToGrid w:val="0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经办人签字：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（加盖单位公章）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年   月   日</w:t>
            </w:r>
          </w:p>
        </w:tc>
      </w:tr>
    </w:tbl>
    <w:p>
      <w:pPr>
        <w:pStyle w:val="3"/>
        <w:numPr>
          <w:ilvl w:val="0"/>
          <w:numId w:val="0"/>
        </w:numPr>
        <w:spacing w:before="0" w:after="0" w:line="570" w:lineRule="exact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/>
        </w:rPr>
        <w:t>10</w:t>
      </w:r>
    </w:p>
    <w:p>
      <w:pPr>
        <w:rPr>
          <w:rFonts w:ascii="Times New Roman" w:hAnsi="Times New Roman" w:eastAsia="黑体"/>
          <w:color w:val="auto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企业（项目）申报材料真实性及企业未失信、未涉黑涉恶承诺书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本公司所提供的项目申报材料内容和数据均属实，并且不存在失信、涉黑涉恶情况，若不属实，愿承担一切责任。</w:t>
      </w:r>
    </w:p>
    <w:p>
      <w:pPr>
        <w:jc w:val="center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申请单位负责人（签字及盖章）：</w:t>
      </w:r>
    </w:p>
    <w:p>
      <w:pPr>
        <w:jc w:val="center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申请单位名称及公章：</w:t>
      </w:r>
    </w:p>
    <w:p>
      <w:pPr>
        <w:jc w:val="center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widowControl/>
        <w:adjustRightInd w:val="0"/>
        <w:snapToGrid w:val="0"/>
        <w:spacing w:line="700" w:lineRule="exact"/>
        <w:rPr>
          <w:rFonts w:ascii="Times New Roman" w:hAnsi="Times New Roman" w:eastAsia="仿宋_GB2312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 xml:space="preserve">                                  年   月   日</w:t>
      </w:r>
    </w:p>
    <w:p>
      <w:pPr>
        <w:rPr>
          <w:rFonts w:ascii="Times New Roman" w:hAnsi="Times New Roman"/>
          <w:color w:val="FF0000"/>
        </w:rPr>
      </w:pPr>
    </w:p>
    <w:p>
      <w:pPr>
        <w:pStyle w:val="2"/>
        <w:rPr>
          <w:rFonts w:ascii="Times New Roman" w:hAnsi="Times New Roman"/>
          <w:color w:val="FF0000"/>
        </w:rPr>
      </w:pPr>
    </w:p>
    <w:p>
      <w:pPr>
        <w:pStyle w:val="2"/>
        <w:rPr>
          <w:rFonts w:ascii="Times New Roman" w:hAnsi="Times New Roman"/>
          <w:color w:val="FF0000"/>
        </w:rPr>
      </w:pPr>
    </w:p>
    <w:p>
      <w:pPr>
        <w:pStyle w:val="2"/>
        <w:rPr>
          <w:rFonts w:ascii="Times New Roman" w:hAnsi="Times New Roman"/>
          <w:color w:val="FF0000"/>
        </w:rPr>
      </w:pPr>
    </w:p>
    <w:p>
      <w:pPr>
        <w:pStyle w:val="2"/>
        <w:rPr>
          <w:rFonts w:ascii="Times New Roman" w:hAnsi="Times New Roman"/>
          <w:color w:val="FF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0"/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 w:cs="宋体"/>
                              <w:sz w:val="28"/>
                              <w:szCs w:val="28"/>
                            </w:rPr>
                            <w:t>- 41 -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0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 w:cs="宋体"/>
                        <w:sz w:val="28"/>
                        <w:szCs w:val="28"/>
                      </w:rPr>
                      <w:t>- 41 -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92150E"/>
    <w:multiLevelType w:val="multilevel"/>
    <w:tmpl w:val="0F92150E"/>
    <w:lvl w:ilvl="0" w:tentative="0">
      <w:start w:val="1"/>
      <w:numFmt w:val="decimal"/>
      <w:pStyle w:val="3"/>
      <w:lvlText w:val="%1. 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YWZiZWZjODE4MTNhYTk0MzEwZDBmNmMwNmJjY2YifQ=="/>
  </w:docVars>
  <w:rsids>
    <w:rsidRoot w:val="687C54D6"/>
    <w:rsid w:val="5C1A56DD"/>
    <w:rsid w:val="687C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方正仿宋简体" w:cs="Times New Roman"/>
      <w:b/>
      <w:bCs/>
      <w:kern w:val="44"/>
      <w:sz w:val="44"/>
      <w:szCs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5">
    <w:name w:val="Body Text Indent"/>
    <w:basedOn w:val="1"/>
    <w:unhideWhenUsed/>
    <w:qFormat/>
    <w:uiPriority w:val="99"/>
    <w:pPr>
      <w:ind w:firstLine="640" w:firstLineChars="200"/>
    </w:pPr>
    <w:rPr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next w:val="1"/>
    <w:unhideWhenUsed/>
    <w:qFormat/>
    <w:uiPriority w:val="99"/>
    <w:pPr>
      <w:ind w:firstLine="420"/>
    </w:pPr>
    <w:rPr>
      <w:rFonts w:ascii="宋体" w:hAnsi="宋体"/>
      <w:sz w:val="28"/>
      <w:szCs w:val="28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2024-07-15T09:26:00Z</dcterms:created>
  <dc:creator>Administrator</dc:creator>
  <cp:lastModifiedBy>Administrator</cp:lastModifiedBy>
  <dcterms:modified xsi:type="dcterms:W3CDTF">2024-07-15T09:33:18Z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A76F9F950B2449B2B3B228476A82888E_13</vt:lpwstr>
  </property>
</Properties>
</file>