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BA2E6">
      <w:pPr>
        <w:widowControl/>
        <w:adjustRightInd w:val="0"/>
        <w:snapToGrid w:val="0"/>
        <w:spacing w:line="520" w:lineRule="exact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kern w:val="0"/>
          <w:sz w:val="32"/>
          <w:szCs w:val="32"/>
        </w:rPr>
        <w:t>1</w:t>
      </w:r>
    </w:p>
    <w:p w14:paraId="3401383E">
      <w:pPr>
        <w:spacing w:line="520" w:lineRule="exact"/>
        <w:rPr>
          <w:rFonts w:ascii="方正小标宋简体" w:hAnsi="Times New Roman" w:eastAsia="方正小标宋简体" w:cs="Times New Roman"/>
          <w:sz w:val="36"/>
          <w:szCs w:val="36"/>
        </w:rPr>
      </w:pPr>
    </w:p>
    <w:p w14:paraId="09CDB3AE"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项目申报企业承诺书</w:t>
      </w:r>
    </w:p>
    <w:p w14:paraId="033FA3C6">
      <w:pPr>
        <w:adjustRightInd w:val="0"/>
        <w:snapToGrid w:val="0"/>
        <w:spacing w:line="520" w:lineRule="exact"/>
        <w:rPr>
          <w:rFonts w:ascii="仿宋_GB2312" w:hAnsi="仿宋_GB2312" w:eastAsia="仿宋_GB2312" w:cs="Times New Roman"/>
          <w:b/>
          <w:bCs/>
          <w:sz w:val="32"/>
          <w:szCs w:val="32"/>
        </w:rPr>
      </w:pPr>
    </w:p>
    <w:p w14:paraId="4A0E1DA3">
      <w:pPr>
        <w:adjustRightInd w:val="0"/>
        <w:snapToGrid w:val="0"/>
        <w:spacing w:line="520" w:lineRule="exact"/>
        <w:ind w:firstLine="600"/>
        <w:rPr>
          <w:rFonts w:hint="eastAsia" w:ascii="仿宋_GB2312" w:hAnsi="仿宋_GB2312" w:eastAsia="仿宋_GB2312" w:cs="Times New Roman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本公司所提供的项目申报材料内容和数据均属实，并且不存在失信、涉黑涉恶情况，若不属实，愿承担一切责任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。</w:t>
      </w:r>
    </w:p>
    <w:p w14:paraId="0F4C22A2">
      <w:pPr>
        <w:adjustRightInd w:val="0"/>
        <w:snapToGrid w:val="0"/>
        <w:spacing w:line="520" w:lineRule="exact"/>
        <w:ind w:left="5118" w:leftChars="456" w:hanging="4160" w:hangingChars="1300"/>
        <w:rPr>
          <w:rFonts w:ascii="仿宋_GB2312" w:hAnsi="仿宋_GB2312" w:eastAsia="仿宋_GB2312" w:cs="Times New Roman"/>
          <w:sz w:val="32"/>
          <w:szCs w:val="32"/>
        </w:rPr>
      </w:pPr>
    </w:p>
    <w:p w14:paraId="7311F6D1">
      <w:pPr>
        <w:adjustRightInd w:val="0"/>
        <w:snapToGrid w:val="0"/>
        <w:spacing w:line="520" w:lineRule="exact"/>
        <w:ind w:firstLine="640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申请单位负责人（签字及盖章）：</w:t>
      </w:r>
    </w:p>
    <w:p w14:paraId="784FA300">
      <w:pPr>
        <w:adjustRightInd w:val="0"/>
        <w:snapToGrid w:val="0"/>
        <w:spacing w:line="520" w:lineRule="exact"/>
        <w:ind w:firstLine="640" w:firstLineChars="200"/>
        <w:rPr>
          <w:rFonts w:ascii="仿宋_GB2312" w:hAnsi="仿宋_GB2312" w:eastAsia="仿宋_GB2312" w:cs="Times New Roman"/>
          <w:sz w:val="32"/>
          <w:szCs w:val="32"/>
        </w:rPr>
      </w:pPr>
    </w:p>
    <w:p w14:paraId="52F74600">
      <w:pPr>
        <w:adjustRightInd w:val="0"/>
        <w:snapToGrid w:val="0"/>
        <w:spacing w:line="520" w:lineRule="exact"/>
        <w:ind w:firstLine="640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申请单位名称及公章：</w:t>
      </w:r>
    </w:p>
    <w:p w14:paraId="6EDD7F33">
      <w:pPr>
        <w:spacing w:line="520" w:lineRule="exact"/>
        <w:ind w:firstLine="960" w:firstLineChars="300"/>
        <w:rPr>
          <w:rFonts w:ascii="仿宋_GB2312" w:hAnsi="仿宋_GB2312" w:eastAsia="仿宋_GB2312" w:cs="Times New Roman"/>
          <w:sz w:val="32"/>
          <w:szCs w:val="32"/>
        </w:rPr>
      </w:pPr>
    </w:p>
    <w:p w14:paraId="1240B8DF">
      <w:pPr>
        <w:spacing w:line="520" w:lineRule="exact"/>
        <w:ind w:firstLine="5760" w:firstLineChars="18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　</w:t>
      </w:r>
    </w:p>
    <w:p w14:paraId="733D66A8">
      <w:pPr>
        <w:rPr>
          <w:rFonts w:ascii="仿宋_GB2312" w:hAnsi="Times New Roman" w:eastAsia="仿宋_GB2312" w:cs="Times New Roman"/>
          <w:sz w:val="32"/>
          <w:szCs w:val="32"/>
        </w:rPr>
      </w:pPr>
    </w:p>
    <w:p w14:paraId="751D064B">
      <w:pPr>
        <w:rPr>
          <w:rFonts w:ascii="仿宋_GB2312" w:hAnsi="Times New Roman" w:eastAsia="仿宋_GB2312" w:cs="Times New Roman"/>
          <w:sz w:val="32"/>
          <w:szCs w:val="32"/>
        </w:rPr>
      </w:pPr>
    </w:p>
    <w:p w14:paraId="15B74B84">
      <w:pPr>
        <w:rPr>
          <w:rFonts w:ascii="仿宋_GB2312" w:hAnsi="Times New Roman" w:eastAsia="仿宋_GB2312" w:cs="Times New Roman"/>
          <w:sz w:val="32"/>
          <w:szCs w:val="32"/>
        </w:rPr>
      </w:pPr>
    </w:p>
    <w:p w14:paraId="14E9250D">
      <w:pPr>
        <w:rPr>
          <w:rFonts w:ascii="仿宋_GB2312" w:hAnsi="Times New Roman" w:eastAsia="仿宋_GB2312" w:cs="Times New Roman"/>
          <w:sz w:val="32"/>
          <w:szCs w:val="32"/>
        </w:rPr>
      </w:pPr>
    </w:p>
    <w:p w14:paraId="0B198C76">
      <w:pPr>
        <w:rPr>
          <w:rFonts w:ascii="仿宋_GB2312" w:hAnsi="Times New Roman" w:eastAsia="仿宋_GB2312" w:cs="Times New Roman"/>
          <w:sz w:val="32"/>
          <w:szCs w:val="32"/>
        </w:rPr>
      </w:pPr>
    </w:p>
    <w:p w14:paraId="1B116AD7">
      <w:pPr>
        <w:rPr>
          <w:rFonts w:ascii="仿宋_GB2312" w:hAnsi="Times New Roman" w:eastAsia="仿宋_GB2312" w:cs="Times New Roman"/>
          <w:sz w:val="32"/>
          <w:szCs w:val="32"/>
        </w:rPr>
      </w:pPr>
    </w:p>
    <w:p w14:paraId="53F2B7D5">
      <w:pPr>
        <w:rPr>
          <w:rFonts w:ascii="仿宋_GB2312" w:hAnsi="Times New Roman" w:eastAsia="仿宋_GB2312" w:cs="Times New Roman"/>
          <w:sz w:val="32"/>
          <w:szCs w:val="32"/>
        </w:rPr>
      </w:pPr>
    </w:p>
    <w:p w14:paraId="0F6A0830">
      <w:pPr>
        <w:rPr>
          <w:rFonts w:ascii="仿宋_GB2312" w:hAnsi="Times New Roman" w:eastAsia="仿宋_GB2312" w:cs="Times New Roman"/>
          <w:sz w:val="32"/>
          <w:szCs w:val="32"/>
        </w:rPr>
      </w:pPr>
    </w:p>
    <w:p w14:paraId="30B5D1CA">
      <w:pPr>
        <w:rPr>
          <w:rFonts w:ascii="仿宋_GB2312" w:hAnsi="Times New Roman" w:eastAsia="仿宋_GB2312" w:cs="Times New Roman"/>
          <w:sz w:val="32"/>
          <w:szCs w:val="32"/>
        </w:rPr>
      </w:pPr>
    </w:p>
    <w:p w14:paraId="377E76A0">
      <w:pPr>
        <w:rPr>
          <w:rFonts w:ascii="仿宋_GB2312" w:hAnsi="Times New Roman" w:eastAsia="仿宋_GB2312" w:cs="Times New Roman"/>
          <w:sz w:val="32"/>
          <w:szCs w:val="32"/>
        </w:rPr>
      </w:pPr>
    </w:p>
    <w:p w14:paraId="26EE9CA4">
      <w:pPr>
        <w:rPr>
          <w:rFonts w:hint="eastAsia" w:ascii="黑体" w:eastAsia="黑体" w:cs="黑体"/>
          <w:sz w:val="32"/>
          <w:szCs w:val="32"/>
        </w:rPr>
      </w:pPr>
    </w:p>
    <w:p w14:paraId="55434852">
      <w:pPr>
        <w:rPr>
          <w:rFonts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2</w:t>
      </w:r>
    </w:p>
    <w:p w14:paraId="68E10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_GB2312" w:hAnsi="Times New Roman" w:eastAsia="仿宋_GB2312" w:cs="Times New Roman"/>
          <w:sz w:val="32"/>
          <w:szCs w:val="32"/>
        </w:rPr>
      </w:pPr>
    </w:p>
    <w:p w14:paraId="0645F48E">
      <w:pPr>
        <w:widowControl/>
        <w:spacing w:line="600" w:lineRule="exact"/>
        <w:jc w:val="center"/>
        <w:rPr>
          <w:rFonts w:ascii="方正小标宋简体" w:hAnsi="方正小标宋简体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技术改造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项目设备投资补助申请报告</w:t>
      </w:r>
    </w:p>
    <w:p w14:paraId="253A5E67">
      <w:pPr>
        <w:widowControl/>
        <w:spacing w:line="600" w:lineRule="exact"/>
        <w:jc w:val="center"/>
        <w:rPr>
          <w:rFonts w:ascii="楷体_GB2312" w:hAnsi="楷体_GB2312" w:eastAsia="楷体_GB2312" w:cs="Times New Roman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（编制提纲）</w:t>
      </w:r>
    </w:p>
    <w:p w14:paraId="42A19C24">
      <w:pPr>
        <w:widowControl/>
        <w:spacing w:line="600" w:lineRule="exact"/>
        <w:jc w:val="left"/>
        <w:rPr>
          <w:rFonts w:ascii="仿宋_GB2312" w:hAnsi="???" w:eastAsia="仿宋_GB2312" w:cs="Times New Roman"/>
          <w:color w:val="000000"/>
          <w:kern w:val="0"/>
          <w:sz w:val="32"/>
          <w:szCs w:val="32"/>
        </w:rPr>
      </w:pPr>
      <w:r>
        <w:rPr>
          <w:rFonts w:ascii="???" w:hAnsi="???" w:eastAsia="仿宋_GB2312" w:cs="Times New Roman"/>
          <w:color w:val="000000"/>
          <w:kern w:val="0"/>
          <w:sz w:val="28"/>
          <w:szCs w:val="28"/>
        </w:rPr>
        <w:t> </w:t>
      </w:r>
    </w:p>
    <w:p w14:paraId="4840EB3C">
      <w:pPr>
        <w:spacing w:line="600" w:lineRule="exact"/>
        <w:ind w:firstLine="640" w:firstLineChars="200"/>
        <w:rPr>
          <w:rFonts w:ascii="黑体" w:hAnsi="黑体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一、企业基本情况</w:t>
      </w:r>
    </w:p>
    <w:p w14:paraId="2F9A61FB">
      <w:pPr>
        <w:spacing w:line="600" w:lineRule="exact"/>
        <w:ind w:firstLine="640" w:firstLineChars="200"/>
        <w:rPr>
          <w:rFonts w:ascii="仿宋_GB2312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重点介绍企业生产经营情况，包括企业法人所有制性质，营业收入，近两年的销售收入、利润、税金、固定资产、资产负债率，现有工艺装备水平，产品生产、销售情况及在行业中地位，技术研发机构，近两年研发投入及人员情况等。</w:t>
      </w:r>
    </w:p>
    <w:p w14:paraId="5EC4A898">
      <w:pPr>
        <w:spacing w:line="600" w:lineRule="exact"/>
        <w:ind w:firstLine="640" w:firstLineChars="200"/>
        <w:rPr>
          <w:rFonts w:ascii="黑体" w:hAnsi="黑体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二、项目建设情况</w:t>
      </w:r>
    </w:p>
    <w:p w14:paraId="1B3CFE3E">
      <w:pPr>
        <w:spacing w:line="600" w:lineRule="exact"/>
        <w:ind w:firstLine="640" w:firstLineChars="200"/>
        <w:rPr>
          <w:rFonts w:ascii="仿宋_GB2312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重点介绍项目建设主要内容以及项目实施进展情况，主要说明项目完成的总投资和固定资产投资情况，其中固定资产投资重点表述设备（含技术、软件等）投入以及设备安装调试、投入使用情况等。</w:t>
      </w:r>
    </w:p>
    <w:p w14:paraId="50A4FBD4">
      <w:pPr>
        <w:spacing w:line="600" w:lineRule="exact"/>
        <w:ind w:firstLine="640" w:firstLineChars="200"/>
        <w:rPr>
          <w:rFonts w:ascii="黑体" w:hAnsi="黑体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三、效益分析</w:t>
      </w:r>
    </w:p>
    <w:p w14:paraId="1782C1C0">
      <w:pPr>
        <w:spacing w:line="600" w:lineRule="exact"/>
        <w:ind w:firstLine="640" w:firstLineChars="200"/>
        <w:rPr>
          <w:rFonts w:ascii="仿宋_GB2312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重点介绍实施该技改项目建设的意义、经济效益和社会效益，包括项目实施后预计企业产能提升、节能减排、淘汰落后、提质增效、安全生产等成效。</w:t>
      </w:r>
    </w:p>
    <w:p w14:paraId="0BA7EF96">
      <w:pPr>
        <w:widowControl/>
        <w:spacing w:line="600" w:lineRule="exact"/>
        <w:ind w:firstLine="640" w:firstLineChars="200"/>
        <w:jc w:val="left"/>
        <w:rPr>
          <w:rFonts w:ascii="仿宋_GB2312" w:hAnsi="仿宋_GB2312" w:eastAsia="仿宋_GB2312" w:cs="Times New Roman"/>
          <w:kern w:val="0"/>
          <w:sz w:val="32"/>
          <w:szCs w:val="32"/>
        </w:rPr>
      </w:pPr>
    </w:p>
    <w:p w14:paraId="601E1C09">
      <w:pPr>
        <w:widowControl/>
        <w:spacing w:line="600" w:lineRule="exact"/>
        <w:ind w:firstLine="4160" w:firstLineChars="1300"/>
        <w:jc w:val="left"/>
        <w:rPr>
          <w:rFonts w:ascii="仿宋_GB2312" w:hAnsi="仿宋_GB2312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申请企业名称（加盖公章）：</w:t>
      </w:r>
    </w:p>
    <w:p w14:paraId="638F8384">
      <w:pPr>
        <w:widowControl/>
        <w:spacing w:line="600" w:lineRule="exact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</w:t>
      </w:r>
    </w:p>
    <w:p w14:paraId="125A5F6F">
      <w:pPr>
        <w:rPr>
          <w:rFonts w:ascii="仿宋_GB2312" w:hAnsi="Times New Roman" w:eastAsia="仿宋_GB2312" w:cs="Times New Roman"/>
          <w:sz w:val="32"/>
          <w:szCs w:val="32"/>
        </w:rPr>
        <w:sectPr>
          <w:footerReference r:id="rId3" w:type="default"/>
          <w:pgSz w:w="11906" w:h="16838"/>
          <w:pgMar w:top="2098" w:right="1531" w:bottom="1417" w:left="1531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4791F6E5">
      <w:pPr>
        <w:rPr>
          <w:rFonts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3</w:t>
      </w:r>
    </w:p>
    <w:p w14:paraId="49C33064">
      <w:pPr>
        <w:jc w:val="center"/>
        <w:rPr>
          <w:rFonts w:ascii="方正小标宋简体" w:hAnsi="华文中宋" w:eastAsia="方正小标宋简体"/>
          <w:kern w:val="0"/>
          <w:sz w:val="36"/>
          <w:szCs w:val="36"/>
        </w:rPr>
      </w:pPr>
      <w:r>
        <w:rPr>
          <w:rFonts w:hint="eastAsia" w:ascii="方正小标宋简体" w:hAnsi="华文中宋" w:eastAsia="方正小标宋简体" w:cs="方正小标宋简体"/>
          <w:kern w:val="0"/>
          <w:sz w:val="36"/>
          <w:szCs w:val="36"/>
        </w:rPr>
        <w:t>技术改造项目设备投资补助申请表</w:t>
      </w:r>
    </w:p>
    <w:tbl>
      <w:tblPr>
        <w:tblStyle w:val="3"/>
        <w:tblW w:w="93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577"/>
        <w:gridCol w:w="2211"/>
        <w:gridCol w:w="172"/>
        <w:gridCol w:w="6"/>
        <w:gridCol w:w="1718"/>
        <w:gridCol w:w="158"/>
        <w:gridCol w:w="98"/>
        <w:gridCol w:w="1993"/>
      </w:tblGrid>
      <w:tr w14:paraId="7642B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4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79529C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企业基本</w:t>
            </w:r>
          </w:p>
          <w:p w14:paraId="2565FD8D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情况</w:t>
            </w:r>
          </w:p>
        </w:tc>
        <w:tc>
          <w:tcPr>
            <w:tcW w:w="1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87C96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项目承担</w:t>
            </w:r>
            <w:r>
              <w:rPr>
                <w:rFonts w:ascii="??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企业全称</w:t>
            </w:r>
          </w:p>
        </w:tc>
        <w:tc>
          <w:tcPr>
            <w:tcW w:w="2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C67A1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B60FFF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法定代表人</w:t>
            </w:r>
          </w:p>
        </w:tc>
        <w:tc>
          <w:tcPr>
            <w:tcW w:w="20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427BC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</w:tr>
      <w:tr w14:paraId="0F869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49AF1F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09348A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3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2B25B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8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FE9D5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联系手机号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9850E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16"/>
                <w:szCs w:val="16"/>
              </w:rPr>
            </w:pPr>
          </w:p>
        </w:tc>
      </w:tr>
      <w:tr w14:paraId="3B298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B80FF5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BA069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地址</w:t>
            </w:r>
          </w:p>
        </w:tc>
        <w:tc>
          <w:tcPr>
            <w:tcW w:w="635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0DBB0C">
            <w:pPr>
              <w:adjustRightInd w:val="0"/>
              <w:snapToGrid w:val="0"/>
            </w:pPr>
          </w:p>
        </w:tc>
      </w:tr>
      <w:tr w14:paraId="446AA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4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A9547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7D610">
            <w:pPr>
              <w:widowControl/>
              <w:adjustRightInd w:val="0"/>
              <w:snapToGrid w:val="0"/>
              <w:jc w:val="center"/>
              <w:rPr>
                <w:rFonts w:ascii="??" w:hAnsi="??" w:cs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企业类型</w:t>
            </w:r>
          </w:p>
        </w:tc>
        <w:tc>
          <w:tcPr>
            <w:tcW w:w="635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6D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ascii="宋体" w:hAnsi="宋体" w:cs="宋体"/>
                <w:sz w:val="22"/>
                <w:szCs w:val="22"/>
                <w:lang w:eastAsia="zh-CN"/>
              </w:rPr>
            </w:pP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  <w:r>
              <w:rPr>
                <w:rFonts w:hint="eastAsia" w:ascii="宋体" w:hAnsi="宋体" w:cs="宋体"/>
                <w:sz w:val="22"/>
                <w:szCs w:val="22"/>
              </w:rPr>
              <w:t>省级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工业</w:t>
            </w:r>
            <w:r>
              <w:rPr>
                <w:rFonts w:hint="eastAsia" w:ascii="宋体" w:hAnsi="宋体" w:cs="宋体"/>
                <w:sz w:val="22"/>
                <w:szCs w:val="22"/>
              </w:rPr>
              <w:t>龙头企业（含现有龙头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企业</w:t>
            </w:r>
            <w:r>
              <w:rPr>
                <w:rFonts w:hint="eastAsia" w:ascii="宋体" w:hAnsi="宋体" w:cs="宋体"/>
                <w:sz w:val="22"/>
                <w:szCs w:val="22"/>
              </w:rPr>
              <w:t>和龙头培育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企业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69B1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ascii="宋体" w:hAnsi="宋体" w:cs="宋体"/>
                <w:sz w:val="22"/>
                <w:szCs w:val="22"/>
                <w:lang w:eastAsia="zh-CN"/>
              </w:rPr>
            </w:pPr>
            <w:r>
              <w:rPr>
                <w:rFonts w:ascii="??" w:hAnsi="??" w:cs="??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cs="宋体"/>
                <w:sz w:val="22"/>
                <w:szCs w:val="22"/>
              </w:rPr>
              <w:t>专精特新中小企业</w:t>
            </w:r>
          </w:p>
          <w:p w14:paraId="63C06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ascii="??" w:hAnsi="??" w:cs="??"/>
                <w:sz w:val="22"/>
                <w:szCs w:val="22"/>
              </w:rPr>
            </w:pP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  <w:r>
              <w:rPr>
                <w:rFonts w:hint="eastAsia" w:ascii="宋体" w:hAnsi="宋体" w:cs="宋体"/>
                <w:sz w:val="22"/>
                <w:szCs w:val="22"/>
              </w:rPr>
              <w:t>省级以上制造业单项冠军企业</w:t>
            </w:r>
          </w:p>
          <w:p w14:paraId="098A3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  <w:r>
              <w:rPr>
                <w:rFonts w:hint="eastAsia" w:ascii="宋体" w:hAnsi="宋体" w:cs="宋体"/>
                <w:sz w:val="22"/>
                <w:szCs w:val="22"/>
              </w:rPr>
              <w:t>福建省产业领军团队所在企业</w:t>
            </w:r>
          </w:p>
          <w:p w14:paraId="4F8B8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  <w:r>
              <w:rPr>
                <w:rFonts w:hint="eastAsia" w:ascii="宋体" w:hAnsi="宋体" w:cs="宋体"/>
                <w:sz w:val="22"/>
                <w:szCs w:val="22"/>
              </w:rPr>
              <w:t>省级以上工业互联网标杆企业</w:t>
            </w:r>
          </w:p>
          <w:p w14:paraId="62B3B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  <w:r>
              <w:rPr>
                <w:rFonts w:hint="eastAsia" w:ascii="宋体" w:hAnsi="宋体" w:cs="宋体"/>
                <w:sz w:val="22"/>
                <w:szCs w:val="22"/>
              </w:rPr>
              <w:t>新一代信息技术与制造业融合发展标杆企业</w:t>
            </w:r>
          </w:p>
        </w:tc>
      </w:tr>
      <w:tr w14:paraId="4211F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86469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项目基本</w:t>
            </w:r>
          </w:p>
          <w:p w14:paraId="0C42752F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情况</w:t>
            </w: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CAC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83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19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项目承担企业统一社会信用代码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D2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4F0BE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A1B9F">
            <w:pPr>
              <w:widowControl/>
              <w:adjustRightInd w:val="0"/>
              <w:snapToGrid w:val="0"/>
              <w:jc w:val="center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7F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项目建设期</w:t>
            </w:r>
          </w:p>
        </w:tc>
        <w:tc>
          <w:tcPr>
            <w:tcW w:w="635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B9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</w:t>
            </w:r>
            <w:r>
              <w:rPr>
                <w:rFonts w:ascii="??" w:hAnsi="??" w:cs="??"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月至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</w:t>
            </w:r>
            <w:r>
              <w:rPr>
                <w:rFonts w:ascii="??" w:hAnsi="??" w:cs="??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（与备案表或核准表一致，申报时删除此备注）</w:t>
            </w:r>
          </w:p>
        </w:tc>
      </w:tr>
      <w:tr w14:paraId="69BDD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0139D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DC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项目主要</w:t>
            </w:r>
            <w:r>
              <w:rPr>
                <w:rFonts w:ascii="??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建设内容</w:t>
            </w:r>
          </w:p>
        </w:tc>
        <w:tc>
          <w:tcPr>
            <w:tcW w:w="635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B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 w:hAnsi="??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请填写：项目建设地点、占地面积、建筑面积、采用的技术、工艺、购置的主要设备、建设的生产线名称及条数、建设规模、生产纲领、产值、产品应用的领域等。</w:t>
            </w:r>
          </w:p>
        </w:tc>
      </w:tr>
      <w:tr w14:paraId="48326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5E3B8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95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项目总投资</w:t>
            </w:r>
          </w:p>
        </w:tc>
        <w:tc>
          <w:tcPr>
            <w:tcW w:w="635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318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＿＿＿＿ 万元，其中202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年1月1日至202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年12月31日内购置的生产性设备（含技术、软件等）投资额＿＿＿＿ 万元,按5%标准补助，申请补助金额＿＿＿＿ 万元。</w:t>
            </w:r>
          </w:p>
        </w:tc>
      </w:tr>
      <w:tr w14:paraId="5967F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78D16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74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 w:hAnsi="??" w:cs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企业是否纳入技术改造投资统计</w:t>
            </w:r>
          </w:p>
        </w:tc>
        <w:tc>
          <w:tcPr>
            <w:tcW w:w="2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652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是</w:t>
            </w: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  <w:r>
              <w:rPr>
                <w:rFonts w:hint="eastAsia" w:ascii="宋体" w:hAnsi="宋体" w:cs="宋体"/>
                <w:sz w:val="22"/>
                <w:szCs w:val="22"/>
              </w:rPr>
              <w:t>否</w:t>
            </w: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</w:p>
        </w:tc>
        <w:tc>
          <w:tcPr>
            <w:tcW w:w="18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521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项目核准或</w:t>
            </w:r>
          </w:p>
          <w:p w14:paraId="49CF5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  <w:u w:val="single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备案文号</w:t>
            </w:r>
          </w:p>
        </w:tc>
        <w:tc>
          <w:tcPr>
            <w:tcW w:w="2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0C9F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</w:tc>
      </w:tr>
      <w:tr w14:paraId="7C665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F7387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ED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 w:hAnsi="??" w:cs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申请类型</w:t>
            </w:r>
          </w:p>
        </w:tc>
        <w:tc>
          <w:tcPr>
            <w:tcW w:w="635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268F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是否省级工业龙头企业技改项目：是</w:t>
            </w: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  <w:r>
              <w:rPr>
                <w:rFonts w:hint="eastAsia" w:ascii="宋体" w:hAnsi="宋体" w:cs="宋体"/>
                <w:sz w:val="22"/>
                <w:szCs w:val="22"/>
              </w:rPr>
              <w:t>否</w:t>
            </w:r>
            <w:r>
              <w:rPr>
                <w:rFonts w:ascii="??" w:hAnsi="??" w:cs="??"/>
                <w:sz w:val="22"/>
                <w:szCs w:val="22"/>
              </w:rPr>
              <w:sym w:font="Wingdings 2" w:char="F0A3"/>
            </w:r>
          </w:p>
        </w:tc>
      </w:tr>
      <w:tr w14:paraId="177A6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D15D3">
            <w:pPr>
              <w:widowControl/>
              <w:adjustRightInd w:val="0"/>
              <w:snapToGrid w:val="0"/>
              <w:jc w:val="left"/>
              <w:rPr>
                <w:rFonts w:ascii="??"/>
                <w:kern w:val="0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28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达产后预期</w:t>
            </w:r>
          </w:p>
          <w:p w14:paraId="16462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新增效益</w:t>
            </w:r>
          </w:p>
        </w:tc>
        <w:tc>
          <w:tcPr>
            <w:tcW w:w="635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8E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</w:tc>
      </w:tr>
      <w:tr w14:paraId="0D016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  <w:jc w:val="center"/>
        </w:trPr>
        <w:tc>
          <w:tcPr>
            <w:tcW w:w="93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F9921F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775918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本申请表所填内容属实。如有不实，本单位愿意承担一切法律责任。</w:t>
            </w:r>
          </w:p>
          <w:p w14:paraId="77579E2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13DACD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489ED06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企业法定代表人：申报企业（公章）</w:t>
            </w:r>
            <w:r>
              <w:rPr>
                <w:rFonts w:ascii="??" w:hAnsi="??" w:cs="??"/>
                <w:kern w:val="0"/>
                <w:sz w:val="22"/>
                <w:szCs w:val="22"/>
              </w:rPr>
              <w:t>:</w:t>
            </w:r>
            <w:r>
              <w:rPr>
                <w:rFonts w:ascii="??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　　　　　　　　　　　　　　　　　　　　　　　　　　日　期：　　年　　月　　日　</w:t>
            </w:r>
          </w:p>
        </w:tc>
      </w:tr>
      <w:tr w14:paraId="6C785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B0672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各县（市、区）、龙岩高新区（经开区）推荐审核意见：</w:t>
            </w:r>
          </w:p>
        </w:tc>
        <w:tc>
          <w:tcPr>
            <w:tcW w:w="3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B81939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ascii="??" w:eastAsia="Times New Roman" w:cs="Times New Roman"/>
                <w:kern w:val="0"/>
                <w:sz w:val="22"/>
                <w:szCs w:val="22"/>
              </w:rPr>
              <w:t>工信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部门意见：</w:t>
            </w:r>
          </w:p>
          <w:p w14:paraId="4527050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500E525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经办人签字：</w:t>
            </w:r>
          </w:p>
          <w:p w14:paraId="4930D34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08C0A0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负责人签字：</w:t>
            </w:r>
          </w:p>
          <w:p w14:paraId="6CD99D0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0EEA386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ascii="??" w:eastAsia="Times New Roman" w:cs="Times New Roman"/>
                <w:kern w:val="0"/>
                <w:sz w:val="22"/>
                <w:szCs w:val="22"/>
              </w:rPr>
              <w:t>（单位公章）</w:t>
            </w:r>
          </w:p>
          <w:p w14:paraId="7426CB3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righ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ascii="??" w:hAnsi="??" w:cs="??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</w:t>
            </w:r>
            <w:r>
              <w:rPr>
                <w:rFonts w:ascii="??" w:hAnsi="??" w:cs="??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月</w:t>
            </w:r>
            <w:r>
              <w:rPr>
                <w:rFonts w:ascii="??" w:hAnsi="??" w:cs="??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日</w:t>
            </w:r>
          </w:p>
        </w:tc>
        <w:tc>
          <w:tcPr>
            <w:tcW w:w="3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A280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财政部门意见：</w:t>
            </w:r>
          </w:p>
          <w:p w14:paraId="14FEF39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317A0B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经办人签字：</w:t>
            </w:r>
          </w:p>
          <w:p w14:paraId="3B8E09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1C6C656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负责人签字：</w:t>
            </w:r>
          </w:p>
          <w:p w14:paraId="6006E1E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</w:p>
          <w:p w14:paraId="23437FC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ascii="??" w:eastAsia="Times New Roman" w:cs="Times New Roman"/>
                <w:kern w:val="0"/>
                <w:sz w:val="22"/>
                <w:szCs w:val="22"/>
              </w:rPr>
              <w:t>（单位公章）</w:t>
            </w:r>
          </w:p>
          <w:p w14:paraId="45006E1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right"/>
              <w:textAlignment w:val="auto"/>
              <w:rPr>
                <w:rFonts w:ascii="??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</w:t>
            </w:r>
            <w:r>
              <w:rPr>
                <w:rFonts w:ascii="??" w:hAnsi="??" w:cs="??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月</w:t>
            </w:r>
            <w:r>
              <w:rPr>
                <w:rFonts w:ascii="??" w:hAnsi="??" w:cs="??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日</w:t>
            </w:r>
          </w:p>
        </w:tc>
      </w:tr>
    </w:tbl>
    <w:p w14:paraId="4C38A105">
      <w:pPr>
        <w:rPr>
          <w:rFonts w:ascii="仿宋_GB2312" w:eastAsia="仿宋_GB2312"/>
          <w:sz w:val="32"/>
          <w:szCs w:val="32"/>
        </w:rPr>
        <w:sectPr>
          <w:pgSz w:w="11906" w:h="16838"/>
          <w:pgMar w:top="1701" w:right="1474" w:bottom="1701" w:left="1588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10DCCF3A">
      <w:pPr>
        <w:rPr>
          <w:rFonts w:hint="eastAsia" w:ascii="黑体" w:eastAsia="黑体" w:cs="黑体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>4</w:t>
      </w:r>
    </w:p>
    <w:p w14:paraId="5A6C2893">
      <w:pPr>
        <w:widowControl/>
        <w:spacing w:line="48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项目设备清单一览表</w:t>
      </w:r>
    </w:p>
    <w:p w14:paraId="714D0952">
      <w:pPr>
        <w:rPr>
          <w:rFonts w:eastAsia="仿宋_GB2312"/>
          <w:sz w:val="28"/>
          <w:szCs w:val="28"/>
        </w:rPr>
      </w:pPr>
    </w:p>
    <w:tbl>
      <w:tblPr>
        <w:tblStyle w:val="3"/>
        <w:tblW w:w="139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662"/>
        <w:gridCol w:w="1662"/>
        <w:gridCol w:w="1214"/>
        <w:gridCol w:w="1185"/>
        <w:gridCol w:w="1485"/>
        <w:gridCol w:w="1545"/>
        <w:gridCol w:w="1455"/>
        <w:gridCol w:w="1500"/>
        <w:gridCol w:w="1560"/>
      </w:tblGrid>
      <w:tr w14:paraId="47B41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427D0E47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662" w:type="dxa"/>
            <w:vAlign w:val="center"/>
          </w:tcPr>
          <w:p w14:paraId="24BE915E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设备名称</w:t>
            </w:r>
          </w:p>
        </w:tc>
        <w:tc>
          <w:tcPr>
            <w:tcW w:w="1662" w:type="dxa"/>
            <w:vAlign w:val="center"/>
          </w:tcPr>
          <w:p w14:paraId="32A68E43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规格型号</w:t>
            </w:r>
          </w:p>
        </w:tc>
        <w:tc>
          <w:tcPr>
            <w:tcW w:w="1214" w:type="dxa"/>
            <w:vAlign w:val="center"/>
          </w:tcPr>
          <w:p w14:paraId="2C92E244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数量</w:t>
            </w:r>
          </w:p>
          <w:p w14:paraId="01793503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（台套）</w:t>
            </w:r>
          </w:p>
        </w:tc>
        <w:tc>
          <w:tcPr>
            <w:tcW w:w="1185" w:type="dxa"/>
            <w:vAlign w:val="center"/>
          </w:tcPr>
          <w:p w14:paraId="50A60FCE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单价</w:t>
            </w:r>
          </w:p>
          <w:p w14:paraId="2DE8EF5D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（元）</w:t>
            </w:r>
          </w:p>
        </w:tc>
        <w:tc>
          <w:tcPr>
            <w:tcW w:w="1485" w:type="dxa"/>
            <w:vAlign w:val="center"/>
          </w:tcPr>
          <w:p w14:paraId="42590E53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含税</w:t>
            </w:r>
          </w:p>
          <w:p w14:paraId="235BD88D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发票金额</w:t>
            </w:r>
          </w:p>
          <w:p w14:paraId="7B046713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（元）</w:t>
            </w:r>
          </w:p>
        </w:tc>
        <w:tc>
          <w:tcPr>
            <w:tcW w:w="1545" w:type="dxa"/>
            <w:vAlign w:val="center"/>
          </w:tcPr>
          <w:p w14:paraId="722F6DF2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不含税</w:t>
            </w:r>
          </w:p>
          <w:p w14:paraId="7DBABF99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发票金额</w:t>
            </w:r>
          </w:p>
          <w:p w14:paraId="54D88DD9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（元）</w:t>
            </w:r>
          </w:p>
        </w:tc>
        <w:tc>
          <w:tcPr>
            <w:tcW w:w="1455" w:type="dxa"/>
            <w:vAlign w:val="center"/>
          </w:tcPr>
          <w:p w14:paraId="7034BC36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发票号码</w:t>
            </w:r>
          </w:p>
        </w:tc>
        <w:tc>
          <w:tcPr>
            <w:tcW w:w="1500" w:type="dxa"/>
            <w:vAlign w:val="center"/>
          </w:tcPr>
          <w:p w14:paraId="4CF19987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发票日期</w:t>
            </w:r>
          </w:p>
        </w:tc>
        <w:tc>
          <w:tcPr>
            <w:tcW w:w="1560" w:type="dxa"/>
            <w:vAlign w:val="center"/>
          </w:tcPr>
          <w:p w14:paraId="43235BE0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bCs/>
                <w:sz w:val="24"/>
                <w:szCs w:val="24"/>
              </w:rPr>
              <w:t>付款时间</w:t>
            </w:r>
          </w:p>
        </w:tc>
      </w:tr>
      <w:tr w14:paraId="5487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5FA21BE9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662" w:type="dxa"/>
            <w:vAlign w:val="center"/>
          </w:tcPr>
          <w:p w14:paraId="25D39ABE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379E1A47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214" w:type="dxa"/>
            <w:vAlign w:val="center"/>
          </w:tcPr>
          <w:p w14:paraId="7F93951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662F2FB1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5" w:type="dxa"/>
            <w:vAlign w:val="center"/>
          </w:tcPr>
          <w:p w14:paraId="4C7575CB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14:paraId="002138F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AD9900F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1EEE6B0B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782BB80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383C4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5DE386D5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662" w:type="dxa"/>
            <w:vAlign w:val="center"/>
          </w:tcPr>
          <w:p w14:paraId="7FD375AB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695F57E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214" w:type="dxa"/>
            <w:vAlign w:val="center"/>
          </w:tcPr>
          <w:p w14:paraId="62E6912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2F5E701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5" w:type="dxa"/>
            <w:vAlign w:val="center"/>
          </w:tcPr>
          <w:p w14:paraId="718813D6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14:paraId="5B95B1A6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1D6FF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7FDAED9B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69632A5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58F5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0805FDFB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662" w:type="dxa"/>
            <w:vAlign w:val="center"/>
          </w:tcPr>
          <w:p w14:paraId="0912C1B6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6C6844A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214" w:type="dxa"/>
            <w:vAlign w:val="center"/>
          </w:tcPr>
          <w:p w14:paraId="78313946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17E1D2C8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5" w:type="dxa"/>
            <w:vAlign w:val="center"/>
          </w:tcPr>
          <w:p w14:paraId="6920098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14:paraId="771BD90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6985C598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1C49F7AF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3495548C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7889B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6A1F70E4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662" w:type="dxa"/>
            <w:vAlign w:val="center"/>
          </w:tcPr>
          <w:p w14:paraId="5BF50881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2EBA740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214" w:type="dxa"/>
            <w:vAlign w:val="center"/>
          </w:tcPr>
          <w:p w14:paraId="1DF33D83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745C1858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5" w:type="dxa"/>
            <w:vAlign w:val="center"/>
          </w:tcPr>
          <w:p w14:paraId="7A85E7D2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14:paraId="06ED743A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0C3544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628E02A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7FBBC2CC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35E46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2CBF072C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662" w:type="dxa"/>
            <w:vAlign w:val="center"/>
          </w:tcPr>
          <w:p w14:paraId="2750700F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47C0F42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214" w:type="dxa"/>
            <w:vAlign w:val="center"/>
          </w:tcPr>
          <w:p w14:paraId="45AB6DF2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0DDBDC32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5" w:type="dxa"/>
            <w:vAlign w:val="center"/>
          </w:tcPr>
          <w:p w14:paraId="5F640FBE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14:paraId="32E8048C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3AFB9A8B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6452D247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2739ACF7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4D3B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1B6A8D18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asci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662" w:type="dxa"/>
            <w:vAlign w:val="center"/>
          </w:tcPr>
          <w:p w14:paraId="4ECC71B3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5385547F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214" w:type="dxa"/>
            <w:vAlign w:val="center"/>
          </w:tcPr>
          <w:p w14:paraId="51B7834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302688E2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5" w:type="dxa"/>
            <w:vAlign w:val="center"/>
          </w:tcPr>
          <w:p w14:paraId="0A9BCCF9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14:paraId="2849572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751E888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1C4660A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470C251B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50084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31B7126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…</w:t>
            </w:r>
          </w:p>
        </w:tc>
        <w:tc>
          <w:tcPr>
            <w:tcW w:w="1662" w:type="dxa"/>
            <w:vAlign w:val="center"/>
          </w:tcPr>
          <w:p w14:paraId="772C160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67B9029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214" w:type="dxa"/>
            <w:vAlign w:val="center"/>
          </w:tcPr>
          <w:p w14:paraId="60C51708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30087A61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5" w:type="dxa"/>
            <w:vAlign w:val="center"/>
          </w:tcPr>
          <w:p w14:paraId="7014DBEF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14:paraId="2A84BA68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2928D8F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12ACA0D1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12F79393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3BD7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451A23A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合计</w:t>
            </w:r>
          </w:p>
        </w:tc>
        <w:tc>
          <w:tcPr>
            <w:tcW w:w="1662" w:type="dxa"/>
            <w:vAlign w:val="center"/>
          </w:tcPr>
          <w:p w14:paraId="35ADE11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2" w:type="dxa"/>
            <w:vAlign w:val="center"/>
          </w:tcPr>
          <w:p w14:paraId="3617EEDE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214" w:type="dxa"/>
            <w:vAlign w:val="center"/>
          </w:tcPr>
          <w:p w14:paraId="0EC7C31F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185" w:type="dxa"/>
            <w:vAlign w:val="center"/>
          </w:tcPr>
          <w:p w14:paraId="2E70DDD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85" w:type="dxa"/>
            <w:vAlign w:val="center"/>
          </w:tcPr>
          <w:p w14:paraId="4EC5303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45" w:type="dxa"/>
            <w:vAlign w:val="center"/>
          </w:tcPr>
          <w:p w14:paraId="130ABFBA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55" w:type="dxa"/>
            <w:vAlign w:val="center"/>
          </w:tcPr>
          <w:p w14:paraId="108E34AD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6AECEF8F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6BBE7F4B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14:paraId="4300CC7E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 w:cs="仿宋_GB2312"/>
          <w:sz w:val="30"/>
          <w:szCs w:val="30"/>
        </w:rPr>
        <w:t>注：自制设备应写出名称及列出所需物料明细，并提供设计图纸和现场照片。</w:t>
      </w:r>
    </w:p>
    <w:p w14:paraId="79C52A6E">
      <w:pPr>
        <w:rPr>
          <w:rFonts w:hint="eastAsia" w:ascii="黑体" w:eastAsia="黑体" w:cs="黑体"/>
          <w:sz w:val="32"/>
          <w:szCs w:val="32"/>
          <w:lang w:eastAsia="zh-CN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>5</w:t>
      </w:r>
    </w:p>
    <w:p w14:paraId="6A691587"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技术改造项目设备投资补助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汇总表</w:t>
      </w:r>
    </w:p>
    <w:p w14:paraId="1A8FE8BF">
      <w:pPr>
        <w:rPr>
          <w:rFonts w:ascii="??" w:hAnsi="??" w:cs="??"/>
          <w:sz w:val="24"/>
          <w:szCs w:val="24"/>
        </w:rPr>
      </w:pPr>
      <w:r>
        <w:rPr>
          <w:rFonts w:ascii="??" w:hAnsi="??" w:cs="??"/>
          <w:sz w:val="24"/>
          <w:szCs w:val="24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>填报单位：（盖章）</w:t>
      </w:r>
      <w:r>
        <w:rPr>
          <w:rFonts w:ascii="??" w:hAnsi="??" w:cs="??"/>
          <w:sz w:val="24"/>
          <w:szCs w:val="24"/>
        </w:rPr>
        <w:t xml:space="preserve">                                                                               </w:t>
      </w:r>
      <w:r>
        <w:rPr>
          <w:rFonts w:hint="eastAsia" w:ascii="宋体" w:hAnsi="宋体" w:cs="宋体"/>
          <w:sz w:val="24"/>
          <w:szCs w:val="24"/>
        </w:rPr>
        <w:t>单位：万元</w:t>
      </w:r>
    </w:p>
    <w:tbl>
      <w:tblPr>
        <w:tblStyle w:val="3"/>
        <w:tblW w:w="15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338"/>
        <w:gridCol w:w="1287"/>
        <w:gridCol w:w="1238"/>
        <w:gridCol w:w="2287"/>
        <w:gridCol w:w="1943"/>
        <w:gridCol w:w="1050"/>
        <w:gridCol w:w="1638"/>
        <w:gridCol w:w="965"/>
        <w:gridCol w:w="1308"/>
        <w:gridCol w:w="1251"/>
      </w:tblGrid>
      <w:tr w14:paraId="7A29C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193" w:type="dxa"/>
            <w:vAlign w:val="center"/>
          </w:tcPr>
          <w:p w14:paraId="5A9C6627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序号</w:t>
            </w:r>
          </w:p>
        </w:tc>
        <w:tc>
          <w:tcPr>
            <w:tcW w:w="1338" w:type="dxa"/>
            <w:vAlign w:val="center"/>
          </w:tcPr>
          <w:p w14:paraId="2B574480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项目单位</w:t>
            </w:r>
          </w:p>
        </w:tc>
        <w:tc>
          <w:tcPr>
            <w:tcW w:w="1287" w:type="dxa"/>
            <w:vAlign w:val="center"/>
          </w:tcPr>
          <w:p w14:paraId="49C6C007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  <w:lang w:eastAsia="zh-CN"/>
              </w:rPr>
              <w:t>企业代码</w:t>
            </w:r>
          </w:p>
        </w:tc>
        <w:tc>
          <w:tcPr>
            <w:tcW w:w="1238" w:type="dxa"/>
            <w:vAlign w:val="center"/>
          </w:tcPr>
          <w:p w14:paraId="3F03C41E">
            <w:pPr>
              <w:adjustRightInd w:val="0"/>
              <w:snapToGrid w:val="0"/>
              <w:spacing w:line="560" w:lineRule="exact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  <w:t>属地</w:t>
            </w:r>
          </w:p>
        </w:tc>
        <w:tc>
          <w:tcPr>
            <w:tcW w:w="2287" w:type="dxa"/>
            <w:vAlign w:val="center"/>
          </w:tcPr>
          <w:p w14:paraId="74A4760B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项目名称</w:t>
            </w:r>
          </w:p>
        </w:tc>
        <w:tc>
          <w:tcPr>
            <w:tcW w:w="1943" w:type="dxa"/>
            <w:vAlign w:val="center"/>
          </w:tcPr>
          <w:p w14:paraId="13F6E22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建设年限</w:t>
            </w:r>
          </w:p>
        </w:tc>
        <w:tc>
          <w:tcPr>
            <w:tcW w:w="1050" w:type="dxa"/>
            <w:vAlign w:val="center"/>
          </w:tcPr>
          <w:p w14:paraId="21633927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cs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总投</w:t>
            </w:r>
          </w:p>
          <w:p w14:paraId="5A144C65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/>
                <w:b/>
                <w:bCs/>
                <w:lang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资</w:t>
            </w:r>
            <w:r>
              <w:rPr>
                <w:rFonts w:hint="eastAsia" w:ascii="仿宋_GB2312" w:eastAsia="仿宋_GB2312" w:cs="仿宋_GB2312"/>
                <w:b/>
                <w:bCs/>
                <w:lang w:eastAsia="zh-CN"/>
              </w:rPr>
              <w:t>额</w:t>
            </w:r>
          </w:p>
        </w:tc>
        <w:tc>
          <w:tcPr>
            <w:tcW w:w="1638" w:type="dxa"/>
            <w:vAlign w:val="center"/>
          </w:tcPr>
          <w:p w14:paraId="7B0EA152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  <w:lang w:val="en-US" w:eastAsia="zh-CN"/>
              </w:rPr>
              <w:t>2024年度</w:t>
            </w:r>
            <w:r>
              <w:rPr>
                <w:rFonts w:hint="eastAsia" w:ascii="仿宋_GB2312" w:eastAsia="仿宋_GB2312" w:cs="仿宋_GB2312"/>
                <w:b/>
                <w:bCs/>
              </w:rPr>
              <w:t>生产性设备投资（不含税）</w:t>
            </w:r>
          </w:p>
        </w:tc>
        <w:tc>
          <w:tcPr>
            <w:tcW w:w="965" w:type="dxa"/>
            <w:vAlign w:val="center"/>
          </w:tcPr>
          <w:p w14:paraId="1390B9B0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申请补助金额</w:t>
            </w:r>
          </w:p>
        </w:tc>
        <w:tc>
          <w:tcPr>
            <w:tcW w:w="1308" w:type="dxa"/>
            <w:vAlign w:val="center"/>
          </w:tcPr>
          <w:p w14:paraId="74056C8A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是否列入省级工业龙头企业</w:t>
            </w:r>
          </w:p>
        </w:tc>
        <w:tc>
          <w:tcPr>
            <w:tcW w:w="1251" w:type="dxa"/>
            <w:vAlign w:val="center"/>
          </w:tcPr>
          <w:p w14:paraId="38A7E48C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 w:cs="仿宋_GB2312"/>
                <w:b/>
                <w:bCs/>
              </w:rPr>
              <w:t>备注</w:t>
            </w:r>
          </w:p>
        </w:tc>
      </w:tr>
      <w:tr w14:paraId="51DB4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dxa"/>
            <w:vAlign w:val="center"/>
          </w:tcPr>
          <w:p w14:paraId="71939A4D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>1</w:t>
            </w:r>
          </w:p>
        </w:tc>
        <w:tc>
          <w:tcPr>
            <w:tcW w:w="1338" w:type="dxa"/>
            <w:vAlign w:val="center"/>
          </w:tcPr>
          <w:p w14:paraId="5B449D24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87" w:type="dxa"/>
            <w:vAlign w:val="center"/>
          </w:tcPr>
          <w:p w14:paraId="4DE9FF00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38" w:type="dxa"/>
            <w:vAlign w:val="center"/>
          </w:tcPr>
          <w:p w14:paraId="0260BAB5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2287" w:type="dxa"/>
            <w:vAlign w:val="center"/>
          </w:tcPr>
          <w:p w14:paraId="1EE92AB9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943" w:type="dxa"/>
            <w:vAlign w:val="center"/>
          </w:tcPr>
          <w:p w14:paraId="4AA1DBB5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050" w:type="dxa"/>
            <w:vAlign w:val="center"/>
          </w:tcPr>
          <w:p w14:paraId="7098373F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638" w:type="dxa"/>
            <w:vAlign w:val="center"/>
          </w:tcPr>
          <w:p w14:paraId="4FE9A9FE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965" w:type="dxa"/>
            <w:vAlign w:val="center"/>
          </w:tcPr>
          <w:p w14:paraId="00CD52E9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308" w:type="dxa"/>
            <w:vAlign w:val="center"/>
          </w:tcPr>
          <w:p w14:paraId="2AC372CB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51" w:type="dxa"/>
            <w:vAlign w:val="center"/>
          </w:tcPr>
          <w:p w14:paraId="6EBF755C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</w:tr>
      <w:tr w14:paraId="4D53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dxa"/>
            <w:vAlign w:val="center"/>
          </w:tcPr>
          <w:p w14:paraId="4B6E27CF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>2</w:t>
            </w:r>
          </w:p>
        </w:tc>
        <w:tc>
          <w:tcPr>
            <w:tcW w:w="1338" w:type="dxa"/>
            <w:vAlign w:val="center"/>
          </w:tcPr>
          <w:p w14:paraId="50A6901D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87" w:type="dxa"/>
            <w:vAlign w:val="center"/>
          </w:tcPr>
          <w:p w14:paraId="0C9F2180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38" w:type="dxa"/>
            <w:vAlign w:val="center"/>
          </w:tcPr>
          <w:p w14:paraId="4FE40076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2287" w:type="dxa"/>
            <w:vAlign w:val="center"/>
          </w:tcPr>
          <w:p w14:paraId="5984CD85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943" w:type="dxa"/>
            <w:vAlign w:val="center"/>
          </w:tcPr>
          <w:p w14:paraId="408BD1C0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050" w:type="dxa"/>
            <w:vAlign w:val="center"/>
          </w:tcPr>
          <w:p w14:paraId="6899F2F6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638" w:type="dxa"/>
            <w:vAlign w:val="center"/>
          </w:tcPr>
          <w:p w14:paraId="0FC0F280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965" w:type="dxa"/>
            <w:vAlign w:val="center"/>
          </w:tcPr>
          <w:p w14:paraId="7B50015C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308" w:type="dxa"/>
            <w:vAlign w:val="center"/>
          </w:tcPr>
          <w:p w14:paraId="17CE43E0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51" w:type="dxa"/>
            <w:vAlign w:val="center"/>
          </w:tcPr>
          <w:p w14:paraId="1A032CB0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</w:tr>
      <w:tr w14:paraId="38600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dxa"/>
            <w:vAlign w:val="center"/>
          </w:tcPr>
          <w:p w14:paraId="1D844831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>3</w:t>
            </w:r>
          </w:p>
        </w:tc>
        <w:tc>
          <w:tcPr>
            <w:tcW w:w="1338" w:type="dxa"/>
            <w:vAlign w:val="center"/>
          </w:tcPr>
          <w:p w14:paraId="2ADE9391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87" w:type="dxa"/>
            <w:vAlign w:val="center"/>
          </w:tcPr>
          <w:p w14:paraId="25BFFAE5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38" w:type="dxa"/>
            <w:vAlign w:val="center"/>
          </w:tcPr>
          <w:p w14:paraId="25687A4C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2287" w:type="dxa"/>
            <w:vAlign w:val="center"/>
          </w:tcPr>
          <w:p w14:paraId="307321C2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943" w:type="dxa"/>
            <w:vAlign w:val="center"/>
          </w:tcPr>
          <w:p w14:paraId="022F9ED3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050" w:type="dxa"/>
            <w:vAlign w:val="center"/>
          </w:tcPr>
          <w:p w14:paraId="42B3F54A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638" w:type="dxa"/>
            <w:vAlign w:val="center"/>
          </w:tcPr>
          <w:p w14:paraId="32457497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965" w:type="dxa"/>
            <w:vAlign w:val="center"/>
          </w:tcPr>
          <w:p w14:paraId="692B2146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308" w:type="dxa"/>
            <w:vAlign w:val="center"/>
          </w:tcPr>
          <w:p w14:paraId="390B33CF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51" w:type="dxa"/>
            <w:vAlign w:val="center"/>
          </w:tcPr>
          <w:p w14:paraId="76D02D20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</w:tr>
      <w:tr w14:paraId="78494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dxa"/>
            <w:vAlign w:val="center"/>
          </w:tcPr>
          <w:p w14:paraId="62D56E62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>4</w:t>
            </w:r>
          </w:p>
        </w:tc>
        <w:tc>
          <w:tcPr>
            <w:tcW w:w="1338" w:type="dxa"/>
            <w:vAlign w:val="center"/>
          </w:tcPr>
          <w:p w14:paraId="27527835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87" w:type="dxa"/>
            <w:vAlign w:val="center"/>
          </w:tcPr>
          <w:p w14:paraId="11A96E7B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38" w:type="dxa"/>
            <w:vAlign w:val="center"/>
          </w:tcPr>
          <w:p w14:paraId="6B977AA1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2287" w:type="dxa"/>
            <w:vAlign w:val="center"/>
          </w:tcPr>
          <w:p w14:paraId="2F26CAD7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943" w:type="dxa"/>
            <w:vAlign w:val="center"/>
          </w:tcPr>
          <w:p w14:paraId="54DF6B36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050" w:type="dxa"/>
            <w:vAlign w:val="center"/>
          </w:tcPr>
          <w:p w14:paraId="420734C6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638" w:type="dxa"/>
            <w:vAlign w:val="center"/>
          </w:tcPr>
          <w:p w14:paraId="62BC3542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965" w:type="dxa"/>
            <w:vAlign w:val="center"/>
          </w:tcPr>
          <w:p w14:paraId="06895DA3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308" w:type="dxa"/>
            <w:vAlign w:val="center"/>
          </w:tcPr>
          <w:p w14:paraId="33E7FB56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51" w:type="dxa"/>
            <w:vAlign w:val="center"/>
          </w:tcPr>
          <w:p w14:paraId="7705A8D2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</w:tr>
      <w:tr w14:paraId="59A18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dxa"/>
            <w:vAlign w:val="center"/>
          </w:tcPr>
          <w:p w14:paraId="619CE688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>5</w:t>
            </w:r>
          </w:p>
        </w:tc>
        <w:tc>
          <w:tcPr>
            <w:tcW w:w="1338" w:type="dxa"/>
            <w:vAlign w:val="center"/>
          </w:tcPr>
          <w:p w14:paraId="71D8578A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87" w:type="dxa"/>
            <w:vAlign w:val="center"/>
          </w:tcPr>
          <w:p w14:paraId="6B4D837E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38" w:type="dxa"/>
            <w:vAlign w:val="center"/>
          </w:tcPr>
          <w:p w14:paraId="2EFB22DE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2287" w:type="dxa"/>
            <w:vAlign w:val="center"/>
          </w:tcPr>
          <w:p w14:paraId="29E90372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943" w:type="dxa"/>
            <w:vAlign w:val="center"/>
          </w:tcPr>
          <w:p w14:paraId="165B8B2E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050" w:type="dxa"/>
            <w:vAlign w:val="center"/>
          </w:tcPr>
          <w:p w14:paraId="2F1F17FA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638" w:type="dxa"/>
            <w:vAlign w:val="center"/>
          </w:tcPr>
          <w:p w14:paraId="419A0006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965" w:type="dxa"/>
            <w:vAlign w:val="center"/>
          </w:tcPr>
          <w:p w14:paraId="20D8D10E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308" w:type="dxa"/>
            <w:vAlign w:val="center"/>
          </w:tcPr>
          <w:p w14:paraId="2DEAC88D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51" w:type="dxa"/>
            <w:vAlign w:val="center"/>
          </w:tcPr>
          <w:p w14:paraId="681C7B66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</w:tr>
      <w:tr w14:paraId="65010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dxa"/>
            <w:vAlign w:val="center"/>
          </w:tcPr>
          <w:p w14:paraId="5B4B710A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/>
              </w:rPr>
              <w:t>6</w:t>
            </w:r>
          </w:p>
        </w:tc>
        <w:tc>
          <w:tcPr>
            <w:tcW w:w="1338" w:type="dxa"/>
            <w:vAlign w:val="center"/>
          </w:tcPr>
          <w:p w14:paraId="6F090D6A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87" w:type="dxa"/>
            <w:vAlign w:val="center"/>
          </w:tcPr>
          <w:p w14:paraId="1B0B52C2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38" w:type="dxa"/>
            <w:vAlign w:val="center"/>
          </w:tcPr>
          <w:p w14:paraId="74688B78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2287" w:type="dxa"/>
            <w:vAlign w:val="center"/>
          </w:tcPr>
          <w:p w14:paraId="3A9A2AF5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943" w:type="dxa"/>
            <w:vAlign w:val="center"/>
          </w:tcPr>
          <w:p w14:paraId="123F955B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050" w:type="dxa"/>
            <w:vAlign w:val="center"/>
          </w:tcPr>
          <w:p w14:paraId="291CA09C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638" w:type="dxa"/>
            <w:vAlign w:val="center"/>
          </w:tcPr>
          <w:p w14:paraId="4805085A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965" w:type="dxa"/>
            <w:vAlign w:val="center"/>
          </w:tcPr>
          <w:p w14:paraId="28800FBF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308" w:type="dxa"/>
            <w:vAlign w:val="center"/>
          </w:tcPr>
          <w:p w14:paraId="31DEADD2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  <w:tc>
          <w:tcPr>
            <w:tcW w:w="1251" w:type="dxa"/>
            <w:vAlign w:val="center"/>
          </w:tcPr>
          <w:p w14:paraId="6915BE57">
            <w:pPr>
              <w:spacing w:line="560" w:lineRule="exact"/>
              <w:jc w:val="center"/>
              <w:rPr>
                <w:rFonts w:ascii="仿宋_GB2312" w:eastAsia="仿宋_GB2312" w:cs="仿宋_GB2312"/>
              </w:rPr>
            </w:pPr>
          </w:p>
        </w:tc>
      </w:tr>
      <w:tr w14:paraId="2E711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dxa"/>
            <w:vAlign w:val="center"/>
          </w:tcPr>
          <w:p w14:paraId="725499DB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="仿宋_GB2312"/>
              </w:rPr>
              <w:t>…</w:t>
            </w:r>
          </w:p>
        </w:tc>
        <w:tc>
          <w:tcPr>
            <w:tcW w:w="1338" w:type="dxa"/>
            <w:vAlign w:val="center"/>
          </w:tcPr>
          <w:p w14:paraId="40D9FB09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87" w:type="dxa"/>
            <w:vAlign w:val="center"/>
          </w:tcPr>
          <w:p w14:paraId="49FE87DB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vAlign w:val="center"/>
          </w:tcPr>
          <w:p w14:paraId="4B4D0751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87" w:type="dxa"/>
            <w:vAlign w:val="center"/>
          </w:tcPr>
          <w:p w14:paraId="2B71FDEC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943" w:type="dxa"/>
            <w:vAlign w:val="center"/>
          </w:tcPr>
          <w:p w14:paraId="5CBBC8DD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50" w:type="dxa"/>
            <w:vAlign w:val="center"/>
          </w:tcPr>
          <w:p w14:paraId="0087A0E9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638" w:type="dxa"/>
            <w:vAlign w:val="center"/>
          </w:tcPr>
          <w:p w14:paraId="322851D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65" w:type="dxa"/>
            <w:vAlign w:val="center"/>
          </w:tcPr>
          <w:p w14:paraId="00ECECE6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08" w:type="dxa"/>
            <w:vAlign w:val="center"/>
          </w:tcPr>
          <w:p w14:paraId="6E8B2D37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51" w:type="dxa"/>
            <w:vAlign w:val="center"/>
          </w:tcPr>
          <w:p w14:paraId="4532D56D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  <w:tr w14:paraId="436B5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93" w:type="dxa"/>
            <w:vAlign w:val="center"/>
          </w:tcPr>
          <w:p w14:paraId="2BC764D3">
            <w:pPr>
              <w:spacing w:line="56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="仿宋_GB2312"/>
              </w:rPr>
              <w:t>合计</w:t>
            </w:r>
          </w:p>
        </w:tc>
        <w:tc>
          <w:tcPr>
            <w:tcW w:w="1338" w:type="dxa"/>
            <w:vAlign w:val="center"/>
          </w:tcPr>
          <w:p w14:paraId="209B9C73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87" w:type="dxa"/>
            <w:vAlign w:val="center"/>
          </w:tcPr>
          <w:p w14:paraId="44029F4F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38" w:type="dxa"/>
            <w:vAlign w:val="center"/>
          </w:tcPr>
          <w:p w14:paraId="29840CA5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87" w:type="dxa"/>
            <w:vAlign w:val="center"/>
          </w:tcPr>
          <w:p w14:paraId="3C3927D1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943" w:type="dxa"/>
            <w:vAlign w:val="center"/>
          </w:tcPr>
          <w:p w14:paraId="2A10E97F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050" w:type="dxa"/>
            <w:vAlign w:val="center"/>
          </w:tcPr>
          <w:p w14:paraId="30E62A5D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638" w:type="dxa"/>
            <w:vAlign w:val="center"/>
          </w:tcPr>
          <w:p w14:paraId="62CB86E4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65" w:type="dxa"/>
            <w:vAlign w:val="center"/>
          </w:tcPr>
          <w:p w14:paraId="10ED51E2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08" w:type="dxa"/>
            <w:vAlign w:val="center"/>
          </w:tcPr>
          <w:p w14:paraId="7C497BF1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51" w:type="dxa"/>
            <w:vAlign w:val="center"/>
          </w:tcPr>
          <w:p w14:paraId="35F970D1">
            <w:pPr>
              <w:spacing w:line="560" w:lineRule="exact"/>
              <w:jc w:val="center"/>
              <w:rPr>
                <w:rFonts w:ascii="仿宋_GB2312" w:eastAsia="仿宋_GB2312"/>
              </w:rPr>
            </w:pPr>
          </w:p>
        </w:tc>
      </w:tr>
    </w:tbl>
    <w:p w14:paraId="1253478D">
      <w:pPr>
        <w:rPr>
          <w:rFonts w:ascii="仿宋_GB2312" w:eastAsia="仿宋_GB2312"/>
          <w:sz w:val="32"/>
          <w:szCs w:val="32"/>
        </w:rPr>
        <w:sectPr>
          <w:pgSz w:w="16838" w:h="11906" w:orient="landscape"/>
          <w:pgMar w:top="1531" w:right="1417" w:bottom="1531" w:left="1417" w:header="851" w:footer="992" w:gutter="0"/>
          <w:pgNumType w:fmt="numberInDash"/>
          <w:cols w:space="0" w:num="1"/>
          <w:docGrid w:type="linesAndChars" w:linePitch="312" w:charSpace="0"/>
        </w:sectPr>
      </w:pPr>
    </w:p>
    <w:p w14:paraId="18DE7B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?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F273D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D69B42">
                          <w:pPr>
                            <w:pStyle w:val="2"/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Style w:val="5"/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D69B42">
                    <w:pPr>
                      <w:pStyle w:val="2"/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Style w:val="5"/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14029"/>
    <w:rsid w:val="3791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2025-07-18T03:27:00Z</dcterms:created>
  <dc:creator>Administrator</dc:creator>
  <cp:lastModifiedBy>Administrator</cp:lastModifiedBy>
  <dcterms:modified xsi:type="dcterms:W3CDTF">2025-07-18T03:27:50Z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D05E390AB9A549DA850ADE142B857A2F_11</vt:lpwstr>
  </property>
  <property fmtid="{D5CDD505-2E9C-101B-9397-08002B2CF9AE}" pid="4" name="KSOTemplateDocerSaveRecord">
    <vt:lpwstr>eyJoZGlkIjoiZjcyYWZiZWZjODE4MTNhYTk0MzEwZDBmNmMwNmJjY2YifQ==</vt:lpwstr>
  </property>
</Properties>
</file>