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outlineLvl w:val="9"/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申 请 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outlineLvl w:val="9"/>
        <w:rPr>
          <w:rFonts w:ascii="仿宋" w:hAnsi="仿宋" w:eastAsia="仿宋" w:cs="Tahom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000000"/>
          <w:kern w:val="0"/>
          <w:sz w:val="32"/>
          <w:szCs w:val="32"/>
        </w:rPr>
        <w:t>（参考格式）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xxx局：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48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我单位建设的xxxx项目（工程）已于xxxx年x月x日完工，根据《中华人民共和国水土保持法》及有关规定，我单位组织相关单位完成了水土保持设施验收，结论为合格，并已于xxxx年x月x日通过xxxx网站（或方式）向社会公开了水土保持设施验收鉴定书、水土保持设施验收报告和水土保持监测总结报告。现将以下材料送xxx局申请报备，请予以查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单位法定代表人：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组织机构代码（或社会信用代码）：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电话：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住址（地址）：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邮编：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附件：1.水土保持设施验收鉴定书1份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65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2.水土保持监测总结报告1份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65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3.水土保持设施验收报告1份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60" w:firstLineChars="5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申请人(单位盖章)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640" w:firstLine="48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640" w:firstLine="48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9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收到申请书日期：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9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经办人：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9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收到单位(盖章)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outlineLvl w:val="9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41" w:right="1417" w:bottom="1871" w:left="1587" w:header="851" w:footer="992" w:gutter="0"/>
      <w:pgNumType w:fmt="decimal"/>
      <w:cols w:space="72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33ED1"/>
    <w:rsid w:val="5263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2023-09-14T09:15:00Z</dcterms:created>
  <dc:creator>LENOVO</dc:creator>
  <cp:lastModifiedBy>LENOVO</cp:lastModifiedBy>
  <dcterms:modified xsi:type="dcterms:W3CDTF">2023-09-14T09:16:51Z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