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0F7352">
      <w:pPr>
        <w:snapToGrid w:val="0"/>
        <w:spacing w:line="580" w:lineRule="exact"/>
        <w:ind w:right="23"/>
        <w:rPr>
          <w:rFonts w:hint="eastAsia" w:ascii="黑体" w:hAnsi="黑体" w:eastAsia="黑体" w:cs="黑体"/>
          <w:kern w:val="0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kern w:val="0"/>
          <w:sz w:val="32"/>
          <w:szCs w:val="32"/>
        </w:rPr>
        <w:t>附件</w:t>
      </w:r>
      <w:r>
        <w:rPr>
          <w:rFonts w:hint="eastAsia" w:ascii="黑体" w:hAnsi="黑体" w:eastAsia="黑体" w:cs="黑体"/>
          <w:kern w:val="0"/>
          <w:sz w:val="32"/>
          <w:szCs w:val="32"/>
          <w:lang w:val="en-US" w:eastAsia="zh-CN"/>
        </w:rPr>
        <w:t>3</w:t>
      </w:r>
    </w:p>
    <w:p w14:paraId="3D15E39D">
      <w:pPr>
        <w:snapToGrid w:val="0"/>
        <w:spacing w:line="580" w:lineRule="exact"/>
        <w:ind w:right="23"/>
        <w:rPr>
          <w:rFonts w:hint="eastAsia" w:ascii="宋体" w:hAnsi="宋体" w:cs="宋体"/>
          <w:kern w:val="0"/>
          <w:sz w:val="32"/>
          <w:szCs w:val="32"/>
        </w:rPr>
      </w:pPr>
    </w:p>
    <w:p w14:paraId="70ECACDA">
      <w:pPr>
        <w:snapToGrid w:val="0"/>
        <w:spacing w:line="580" w:lineRule="exact"/>
        <w:ind w:right="23"/>
        <w:jc w:val="center"/>
        <w:rPr>
          <w:rFonts w:hint="eastAsia" w:ascii="方正小标宋简体" w:hAnsi="方正小标宋简体" w:eastAsia="方正小标宋简体" w:cs="方正小标宋简体"/>
          <w:spacing w:val="-6"/>
          <w:w w:val="95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pacing w:val="-6"/>
          <w:w w:val="95"/>
          <w:sz w:val="44"/>
          <w:szCs w:val="44"/>
        </w:rPr>
        <w:t>各县（市、区）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pacing w:val="-6"/>
          <w:w w:val="95"/>
          <w:sz w:val="44"/>
          <w:szCs w:val="44"/>
          <w:lang w:eastAsia="zh-CN"/>
        </w:rPr>
        <w:t>分管领导及</w:t>
      </w:r>
      <w:r>
        <w:rPr>
          <w:rFonts w:hint="eastAsia" w:ascii="方正小标宋简体" w:hAnsi="方正小标宋简体" w:eastAsia="方正小标宋简体" w:cs="方正小标宋简体"/>
          <w:spacing w:val="-6"/>
          <w:w w:val="95"/>
          <w:sz w:val="44"/>
          <w:szCs w:val="44"/>
        </w:rPr>
        <w:t>联络员名单回执表</w:t>
      </w:r>
    </w:p>
    <w:tbl>
      <w:tblPr>
        <w:tblStyle w:val="4"/>
        <w:tblpPr w:leftFromText="180" w:rightFromText="180" w:vertAnchor="text" w:horzAnchor="page" w:tblpX="1626" w:tblpY="550"/>
        <w:tblOverlap w:val="never"/>
        <w:tblW w:w="891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64"/>
        <w:gridCol w:w="1764"/>
        <w:gridCol w:w="2583"/>
        <w:gridCol w:w="1900"/>
      </w:tblGrid>
      <w:tr w14:paraId="7C4901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64" w:type="dxa"/>
            <w:noWrap w:val="0"/>
            <w:vAlign w:val="top"/>
          </w:tcPr>
          <w:p w14:paraId="1F1CB27F">
            <w:p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sz w:val="28"/>
                <w:szCs w:val="28"/>
              </w:rPr>
              <w:t>单位名称</w:t>
            </w:r>
          </w:p>
        </w:tc>
        <w:tc>
          <w:tcPr>
            <w:tcW w:w="1764" w:type="dxa"/>
            <w:noWrap w:val="0"/>
            <w:vAlign w:val="top"/>
          </w:tcPr>
          <w:p w14:paraId="449BFD03">
            <w:p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姓名</w:t>
            </w:r>
          </w:p>
        </w:tc>
        <w:tc>
          <w:tcPr>
            <w:tcW w:w="2583" w:type="dxa"/>
            <w:noWrap w:val="0"/>
            <w:vAlign w:val="top"/>
          </w:tcPr>
          <w:p w14:paraId="577FEE31">
            <w:p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部门及职务</w:t>
            </w:r>
          </w:p>
        </w:tc>
        <w:tc>
          <w:tcPr>
            <w:tcW w:w="1900" w:type="dxa"/>
            <w:noWrap w:val="0"/>
            <w:vAlign w:val="top"/>
          </w:tcPr>
          <w:p w14:paraId="586E068A">
            <w:p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联系电话</w:t>
            </w:r>
          </w:p>
        </w:tc>
      </w:tr>
      <w:tr w14:paraId="4A1A83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64" w:type="dxa"/>
            <w:noWrap w:val="0"/>
            <w:vAlign w:val="top"/>
          </w:tcPr>
          <w:p w14:paraId="0921EDC0">
            <w:pPr>
              <w:spacing w:line="520" w:lineRule="exact"/>
              <w:rPr>
                <w:rFonts w:hint="eastAsia" w:ascii="宋体" w:hAnsi="宋体" w:cs="宋体"/>
                <w:sz w:val="28"/>
                <w:szCs w:val="28"/>
              </w:rPr>
            </w:pPr>
          </w:p>
        </w:tc>
        <w:tc>
          <w:tcPr>
            <w:tcW w:w="1764" w:type="dxa"/>
            <w:noWrap w:val="0"/>
            <w:vAlign w:val="top"/>
          </w:tcPr>
          <w:p w14:paraId="085B0567">
            <w:pPr>
              <w:spacing w:line="520" w:lineRule="exact"/>
              <w:rPr>
                <w:rFonts w:hint="eastAsia" w:ascii="宋体" w:hAnsi="宋体" w:cs="宋体"/>
                <w:sz w:val="28"/>
                <w:szCs w:val="28"/>
              </w:rPr>
            </w:pPr>
          </w:p>
        </w:tc>
        <w:tc>
          <w:tcPr>
            <w:tcW w:w="2583" w:type="dxa"/>
            <w:noWrap w:val="0"/>
            <w:vAlign w:val="top"/>
          </w:tcPr>
          <w:p w14:paraId="60425C94">
            <w:pPr>
              <w:spacing w:line="520" w:lineRule="exact"/>
              <w:rPr>
                <w:rFonts w:hint="eastAsia" w:ascii="宋体" w:hAnsi="宋体" w:cs="宋体"/>
                <w:sz w:val="28"/>
                <w:szCs w:val="28"/>
              </w:rPr>
            </w:pPr>
          </w:p>
        </w:tc>
        <w:tc>
          <w:tcPr>
            <w:tcW w:w="1900" w:type="dxa"/>
            <w:noWrap w:val="0"/>
            <w:vAlign w:val="top"/>
          </w:tcPr>
          <w:p w14:paraId="393EE891">
            <w:pPr>
              <w:spacing w:line="520" w:lineRule="exact"/>
              <w:rPr>
                <w:rFonts w:hint="eastAsia" w:ascii="宋体" w:hAnsi="宋体" w:cs="宋体"/>
                <w:sz w:val="28"/>
                <w:szCs w:val="28"/>
              </w:rPr>
            </w:pPr>
          </w:p>
        </w:tc>
      </w:tr>
      <w:tr w14:paraId="50E17A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64" w:type="dxa"/>
            <w:noWrap w:val="0"/>
            <w:vAlign w:val="top"/>
          </w:tcPr>
          <w:p w14:paraId="2E01DE0A">
            <w:pPr>
              <w:spacing w:line="520" w:lineRule="exact"/>
              <w:rPr>
                <w:rFonts w:hint="eastAsia" w:ascii="宋体" w:hAnsi="宋体" w:cs="宋体"/>
                <w:sz w:val="32"/>
                <w:szCs w:val="32"/>
              </w:rPr>
            </w:pPr>
          </w:p>
        </w:tc>
        <w:tc>
          <w:tcPr>
            <w:tcW w:w="1764" w:type="dxa"/>
            <w:noWrap w:val="0"/>
            <w:vAlign w:val="top"/>
          </w:tcPr>
          <w:p w14:paraId="00BFD64D">
            <w:pPr>
              <w:spacing w:line="520" w:lineRule="exact"/>
              <w:rPr>
                <w:rFonts w:hint="eastAsia" w:ascii="宋体" w:hAnsi="宋体" w:cs="宋体"/>
                <w:sz w:val="32"/>
                <w:szCs w:val="32"/>
              </w:rPr>
            </w:pPr>
          </w:p>
        </w:tc>
        <w:tc>
          <w:tcPr>
            <w:tcW w:w="2583" w:type="dxa"/>
            <w:noWrap w:val="0"/>
            <w:vAlign w:val="top"/>
          </w:tcPr>
          <w:p w14:paraId="3ECE0715">
            <w:pPr>
              <w:spacing w:line="520" w:lineRule="exact"/>
              <w:rPr>
                <w:rFonts w:hint="eastAsia" w:ascii="宋体" w:hAnsi="宋体" w:cs="宋体"/>
                <w:sz w:val="32"/>
                <w:szCs w:val="32"/>
              </w:rPr>
            </w:pPr>
          </w:p>
        </w:tc>
        <w:tc>
          <w:tcPr>
            <w:tcW w:w="1900" w:type="dxa"/>
            <w:noWrap w:val="0"/>
            <w:vAlign w:val="top"/>
          </w:tcPr>
          <w:p w14:paraId="56D80016">
            <w:pPr>
              <w:spacing w:line="520" w:lineRule="exact"/>
              <w:rPr>
                <w:rFonts w:hint="eastAsia" w:ascii="宋体" w:hAnsi="宋体" w:cs="宋体"/>
                <w:sz w:val="32"/>
                <w:szCs w:val="32"/>
              </w:rPr>
            </w:pPr>
          </w:p>
        </w:tc>
      </w:tr>
      <w:tr w14:paraId="5C8226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64" w:type="dxa"/>
            <w:noWrap w:val="0"/>
            <w:vAlign w:val="top"/>
          </w:tcPr>
          <w:p w14:paraId="39D22A89">
            <w:pPr>
              <w:spacing w:line="520" w:lineRule="exact"/>
              <w:rPr>
                <w:rFonts w:hint="eastAsia" w:ascii="宋体" w:hAnsi="宋体" w:cs="宋体"/>
                <w:sz w:val="32"/>
                <w:szCs w:val="32"/>
              </w:rPr>
            </w:pPr>
          </w:p>
        </w:tc>
        <w:tc>
          <w:tcPr>
            <w:tcW w:w="1764" w:type="dxa"/>
            <w:noWrap w:val="0"/>
            <w:vAlign w:val="top"/>
          </w:tcPr>
          <w:p w14:paraId="05ED9C86">
            <w:pPr>
              <w:spacing w:line="520" w:lineRule="exact"/>
              <w:rPr>
                <w:rFonts w:hint="eastAsia" w:ascii="宋体" w:hAnsi="宋体" w:cs="宋体"/>
                <w:sz w:val="32"/>
                <w:szCs w:val="32"/>
              </w:rPr>
            </w:pPr>
          </w:p>
        </w:tc>
        <w:tc>
          <w:tcPr>
            <w:tcW w:w="2583" w:type="dxa"/>
            <w:noWrap w:val="0"/>
            <w:vAlign w:val="top"/>
          </w:tcPr>
          <w:p w14:paraId="24664D42">
            <w:pPr>
              <w:spacing w:line="520" w:lineRule="exact"/>
              <w:rPr>
                <w:rFonts w:hint="eastAsia" w:ascii="宋体" w:hAnsi="宋体" w:cs="宋体"/>
                <w:sz w:val="32"/>
                <w:szCs w:val="32"/>
              </w:rPr>
            </w:pPr>
          </w:p>
        </w:tc>
        <w:tc>
          <w:tcPr>
            <w:tcW w:w="1900" w:type="dxa"/>
            <w:noWrap w:val="0"/>
            <w:vAlign w:val="top"/>
          </w:tcPr>
          <w:p w14:paraId="0AAB8EBD">
            <w:pPr>
              <w:spacing w:line="520" w:lineRule="exact"/>
              <w:rPr>
                <w:rFonts w:hint="eastAsia" w:ascii="宋体" w:hAnsi="宋体" w:cs="宋体"/>
                <w:sz w:val="32"/>
                <w:szCs w:val="32"/>
              </w:rPr>
            </w:pPr>
          </w:p>
        </w:tc>
      </w:tr>
      <w:tr w14:paraId="048A73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64" w:type="dxa"/>
            <w:noWrap w:val="0"/>
            <w:vAlign w:val="top"/>
          </w:tcPr>
          <w:p w14:paraId="79146C98">
            <w:pPr>
              <w:spacing w:line="520" w:lineRule="exact"/>
              <w:rPr>
                <w:rFonts w:hint="eastAsia" w:ascii="宋体" w:hAnsi="宋体" w:cs="宋体"/>
                <w:sz w:val="32"/>
                <w:szCs w:val="32"/>
              </w:rPr>
            </w:pPr>
          </w:p>
        </w:tc>
        <w:tc>
          <w:tcPr>
            <w:tcW w:w="1764" w:type="dxa"/>
            <w:noWrap w:val="0"/>
            <w:vAlign w:val="top"/>
          </w:tcPr>
          <w:p w14:paraId="5611545C">
            <w:pPr>
              <w:spacing w:line="520" w:lineRule="exact"/>
              <w:rPr>
                <w:rFonts w:hint="eastAsia" w:ascii="宋体" w:hAnsi="宋体" w:cs="宋体"/>
                <w:sz w:val="32"/>
                <w:szCs w:val="32"/>
              </w:rPr>
            </w:pPr>
          </w:p>
        </w:tc>
        <w:tc>
          <w:tcPr>
            <w:tcW w:w="2583" w:type="dxa"/>
            <w:noWrap w:val="0"/>
            <w:vAlign w:val="top"/>
          </w:tcPr>
          <w:p w14:paraId="238F1EA8">
            <w:pPr>
              <w:spacing w:line="520" w:lineRule="exact"/>
              <w:rPr>
                <w:rFonts w:hint="eastAsia" w:ascii="宋体" w:hAnsi="宋体" w:cs="宋体"/>
                <w:sz w:val="32"/>
                <w:szCs w:val="32"/>
              </w:rPr>
            </w:pPr>
          </w:p>
        </w:tc>
        <w:tc>
          <w:tcPr>
            <w:tcW w:w="1900" w:type="dxa"/>
            <w:noWrap w:val="0"/>
            <w:vAlign w:val="top"/>
          </w:tcPr>
          <w:p w14:paraId="50DC5645">
            <w:pPr>
              <w:spacing w:line="520" w:lineRule="exact"/>
              <w:rPr>
                <w:rFonts w:hint="eastAsia" w:ascii="宋体" w:hAnsi="宋体" w:cs="宋体"/>
                <w:sz w:val="32"/>
                <w:szCs w:val="32"/>
              </w:rPr>
            </w:pPr>
          </w:p>
        </w:tc>
      </w:tr>
    </w:tbl>
    <w:p w14:paraId="202EA343">
      <w:pPr>
        <w:pStyle w:val="2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 w14:paraId="008822C2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D2D5E27"/>
    <w:rsid w:val="3EE53E6F"/>
    <w:rsid w:val="6D2D5E27"/>
    <w:rsid w:val="7B7C6E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华文中宋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正文首行缩进1"/>
    <w:basedOn w:val="3"/>
    <w:qFormat/>
    <w:uiPriority w:val="0"/>
    <w:pPr>
      <w:ind w:firstLine="624"/>
    </w:pPr>
    <w:rPr>
      <w:rFonts w:cs="黑体"/>
      <w:lang w:bidi="ar-SA"/>
    </w:rPr>
  </w:style>
  <w:style w:type="paragraph" w:styleId="3">
    <w:name w:val="Body Text"/>
    <w:basedOn w:val="1"/>
    <w:qFormat/>
    <w:uiPriority w:val="0"/>
    <w:rPr>
      <w:rFonts w:ascii="Calibri" w:hAnsi="Calibri" w:eastAsia="宋体" w:cs="Times New Roman"/>
      <w:kern w:val="0"/>
      <w:sz w:val="28"/>
      <w:szCs w:val="28"/>
      <w:lang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38</Words>
  <Characters>38</Characters>
  <Lines>0</Lines>
  <Paragraphs>0</Paragraphs>
  <TotalTime>1</TotalTime>
  <ScaleCrop>false</ScaleCrop>
  <LinksUpToDate>false</LinksUpToDate>
  <CharactersWithSpaces>38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2023-05-30T01:38:00Z</dcterms:created>
  <dc:creator>Administrator</dc:creator>
  <cp:lastModifiedBy>陈瓶子</cp:lastModifiedBy>
  <dcterms:modified xsi:type="dcterms:W3CDTF">2026-05-07T07:47:21Z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KSOTemplateDocerSaveRecord">
    <vt:lpwstr>eyJoZGlkIjoiNTU0OGEzYmZjNTQ4ZTI1NTVjZGIzMzE4ZDFlNzRkZTgiLCJ1c2VySWQiOiI0ODE0NDc1MDcifQ==</vt:lpwstr>
  </property>
  <property fmtid="{D5CDD505-2E9C-101B-9397-08002B2CF9AE}" pid="4" name="ICV">
    <vt:lpwstr>52E32135869B4ED2A9988F47EAFCF76A_13</vt:lpwstr>
  </property>
</Properties>
</file>