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  <w:lang w:eastAsia="zh-CN"/>
        </w:rPr>
        <w:t>加强外资引进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项目申报指南</w:t>
      </w:r>
    </w:p>
    <w:bookmarkEnd w:id="0"/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240" w:lineRule="auto"/>
        <w:ind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一、支持内容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对当年实际到资300万美元及以上的外商投资企业（不含房地产业、金融领域），按每元人民币给予不超过0.005 元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人民币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奖励，单个企业奖励不超过20万元人民币。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1.公司依法注册，履行外商投资信息报告制度。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2.企业按照有关规定正常缴纳税收、员工社保等，且处于合理水平。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3.外商投资企业累计实际到资金额符合相关条件。实际到资减资后再增资的，需扣减实际减资金额。已获支持的资本公积转增注册资本的，不予重复奖励。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4.新设是指2014年3月1日实行注册资本认缴登记制以来设立但注册资本未全部到资；增资是指注册资本全部到资后新增加注册资本。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.企业到资资金要符合《外商投资统计调查制度（202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年）》的相关要求。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承诺三年内不减资，不转为内资企业。无合理原因不能履行承诺的，将按程序收回奖励资金。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.外方在202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年1月1日至202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年12月31日期间累计实际到资300万美元及以上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，且投入具体项目建设或经营占比达20%及以上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.不支持使用股权、无形资产、土地使用权等出资方式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不支持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关联并购、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投资性公司再投资，以及到资资金投入龙岩市外项目建设或经营。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年企业到资项目扶持资金申请表（附件7-1）。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2.申报承诺书（附件7-2）。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3.外商投资企业出资情况表（附件7-3）。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企业到资验资报告原件。其中，以现汇出资需附FDI入账登记表和出资证明；以未分配利润转增资需附公司新章程、股东会决议、增资上一年度及增资后财务报表、银行水单或者内部记账凭证、递延纳税报告表；以分配利润再投资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附上利润来源企业增资上一年度审计报告或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财务报表、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利润分配和出资的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股东会决议、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银行水单、递延纳税报告表（或者税务部门提供的相关纳税证明材料）。其他出资方式需在验资报告中附上相关证明材料。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提供本企业纳税、员工社保缴纳等相关证明材料。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6.如实填写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到资资金用途说明，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支出时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间、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金额、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投向项目或经营事项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等（格式详见附件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7-4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）。其中，已支出的大额资金需要相关佐证材料，比如设备购置合同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银行水单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四、申报程序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按照属地管理原则，由各县（市、区）、龙岩高新区（经开区）商务和财政部门牵头组织辖区内相关部门、外商投资企业开展项目申报和初审工作，并于202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年1月31日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前会同同级财政部门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联合行文，将项目初审结果和符合条件的项目申报材料（一式两份）报送市商务局外资与外经管理科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（一）加强组织领导。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县（市、区）、龙岩高新区（经开区）商务局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务必高度重视，按照通知要求，积极组织辖区内符合条件的外资企业做好项目申报工作，做到应报尽报，加强政策宣传和工作指导，充分发挥资金政策作用，进一步提振外商投资信心，促进我市外资高质量发展。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（二）规范申报材料。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表内容要逐项认真填写、核对无误。申报材料统一使用A4纸，复印件须与原件核对一致后加盖公章。每个项目申报材料单独成册，编制目录，按目录顺序装订成书册（不接收使用回形针、凤尾夹或塑料夹等方式装订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（三）加强监督检查。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对象应如实申报、严格履行承诺。若发现申报资料造假或不履行承诺的，一律取消该申请对象的申报资格，追回已拨付的财政扶持资金，并列入黑名单。获得专项资金扶持的企业要严格加强资金管理，依法依规使用，自觉接受商务、财政、审计等部门对资金使用情况的监督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附件：7-1.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企业到资项目扶持资金申请表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240" w:lineRule="auto"/>
        <w:ind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7-2.申报承诺书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240" w:lineRule="auto"/>
        <w:ind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7-3.外商投资企业出资情况表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240" w:lineRule="auto"/>
        <w:ind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7-4.2025年企业到资资金用途说明表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240" w:lineRule="auto"/>
        <w:ind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>（联系人：陈婧春，电话：0597-3383169 邮箱：ly2323933@163.com）</w:t>
      </w: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714" w:lineRule="atLeas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714" w:lineRule="atLeas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714" w:lineRule="atLeas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714" w:lineRule="atLeas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714" w:lineRule="atLeas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714" w:lineRule="atLeas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714" w:lineRule="atLeas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714" w:lineRule="atLeas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714" w:lineRule="atLeas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714" w:lineRule="atLeas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714" w:lineRule="atLeas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附件7-1</w:t>
      </w:r>
    </w:p>
    <w:p>
      <w:pPr>
        <w:spacing w:line="560" w:lineRule="exact"/>
        <w:jc w:val="center"/>
        <w:rPr>
          <w:rFonts w:hint="default" w:ascii="Times New Roman" w:hAnsi="Times New Roman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年企业到资项目扶持资金申请表</w:t>
      </w:r>
    </w:p>
    <w:tbl>
      <w:tblPr>
        <w:tblStyle w:val="6"/>
        <w:tblW w:w="8359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right"/>
        </w:trPr>
        <w:tc>
          <w:tcPr>
            <w:tcW w:w="2263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  <w:tc>
          <w:tcPr>
            <w:tcW w:w="6096" w:type="dxa"/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right"/>
        </w:trPr>
        <w:tc>
          <w:tcPr>
            <w:tcW w:w="2263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详细地址</w:t>
            </w:r>
          </w:p>
        </w:tc>
        <w:tc>
          <w:tcPr>
            <w:tcW w:w="6096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right"/>
        </w:trPr>
        <w:tc>
          <w:tcPr>
            <w:tcW w:w="2263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主营业务及所属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行业类别</w:t>
            </w:r>
          </w:p>
        </w:tc>
        <w:tc>
          <w:tcPr>
            <w:tcW w:w="6096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right"/>
        </w:trPr>
        <w:tc>
          <w:tcPr>
            <w:tcW w:w="2263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联系人及电话</w:t>
            </w:r>
          </w:p>
        </w:tc>
        <w:tc>
          <w:tcPr>
            <w:tcW w:w="6096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right"/>
        </w:trPr>
        <w:tc>
          <w:tcPr>
            <w:tcW w:w="2263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申报项目类型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（金额取整）</w:t>
            </w:r>
          </w:p>
        </w:tc>
        <w:tc>
          <w:tcPr>
            <w:tcW w:w="6096" w:type="dxa"/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83820</wp:posOffset>
                      </wp:positionV>
                      <wp:extent cx="133350" cy="123825"/>
                      <wp:effectExtent l="8255" t="8890" r="10795" b="10160"/>
                      <wp:wrapSquare wrapText="bothSides"/>
                      <wp:docPr id="4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true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2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lang w:val="zh-CN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[使用文档中的独特引言吸引读者的注意力，或者使用此空间强调要点。要在此页面上的任何位置放置此文本框，只需拖动它即可。]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false" upright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2" o:spid="_x0000_s1026" o:spt="1" style="position:absolute;left:0pt;margin-left:15.75pt;margin-top:6.6pt;height:9.75pt;width:10.5pt;mso-wrap-distance-bottom:3.6pt;mso-wrap-distance-left:9pt;mso-wrap-distance-right:9pt;mso-wrap-distance-top:3.6pt;z-index:251660288;mso-width-relative:page;mso-height-relative:page;" fillcolor="#FFFFFF" filled="t" stroked="t" coordsize="21600,21600" o:gfxdata="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weP+tNMAAAAHAQAADwAAAAAAAAABACAAAAA4AAAAZHJzL2Rvd25yZXYu&#10;eG1sUEsBAhQAFAAAAAgAh07iQIzyBIgjAgAAOAQAAA4AAAAAAAAAAQAgAAAAOAEAAGRycy9lMm9E&#10;b2MueG1sUEsFBgAAAAAGAAYAWQEAAM0FAAAAAA==&#10;">
                      <v:fill on="t" focussize="0,0"/>
                      <v:stroke color="#000000" miterlimit="2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lang w:val="zh-CN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[使用文档中的独特引言吸引读者的注意力，或者使用此空间强调要点。要在此页面上的任何位置放置此文本框，只需拖动它即可。]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新设  到资金额万美元（折人民币万元）     </w:t>
            </w:r>
          </w:p>
          <w:p>
            <w:pPr>
              <w:spacing w:line="380" w:lineRule="exact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-265430</wp:posOffset>
                  </wp:positionH>
                  <wp:positionV relativeFrom="paragraph">
                    <wp:posOffset>49530</wp:posOffset>
                  </wp:positionV>
                  <wp:extent cx="161925" cy="161925"/>
                  <wp:effectExtent l="0" t="0" r="9525" b="9525"/>
                  <wp:wrapSquare wrapText="bothSides"/>
                  <wp:docPr id="7" name="图片 7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增资  到资金额万美元（折人民币万元）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6" w:hRule="atLeast"/>
          <w:jc w:val="right"/>
        </w:trPr>
        <w:tc>
          <w:tcPr>
            <w:tcW w:w="8359" w:type="dxa"/>
            <w:gridSpan w:val="2"/>
          </w:tcPr>
          <w:p>
            <w:pPr>
              <w:spacing w:line="380" w:lineRule="exact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各县（市、区）、高新区商务主管部门审核意见：</w:t>
            </w:r>
          </w:p>
          <w:p>
            <w:pPr>
              <w:spacing w:line="380" w:lineRule="exact"/>
              <w:ind w:firstLine="560" w:firstLineChars="200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经初审，符合《202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年利用外资专项资金申报指南》企业到资奖励申报条件，申报材料真实、合规、完整。现予以上报，请审核。</w:t>
            </w:r>
          </w:p>
          <w:p>
            <w:pPr>
              <w:spacing w:line="380" w:lineRule="exact"/>
              <w:ind w:firstLine="560" w:firstLineChars="200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80" w:lineRule="exact"/>
              <w:ind w:firstLine="560" w:firstLineChars="200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80" w:lineRule="exact"/>
              <w:ind w:firstLine="560" w:firstLineChars="200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80" w:lineRule="exact"/>
              <w:ind w:firstLine="560" w:firstLineChars="200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80" w:lineRule="exact"/>
              <w:ind w:left="5040" w:leftChars="2400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</w:p>
          <w:p>
            <w:pPr>
              <w:spacing w:line="380" w:lineRule="exact"/>
              <w:ind w:left="4788" w:leftChars="2280" w:firstLine="140" w:firstLineChars="50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  <w:p>
            <w:pPr>
              <w:spacing w:line="380" w:lineRule="exact"/>
              <w:ind w:firstLine="560" w:firstLineChars="200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80" w:lineRule="exact"/>
              <w:ind w:firstLine="560" w:firstLineChars="200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80" w:lineRule="exact"/>
              <w:ind w:firstLine="560" w:firstLineChars="200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（联系人：              ，电话：                 ）</w:t>
            </w:r>
          </w:p>
        </w:tc>
      </w:tr>
    </w:tbl>
    <w:p>
      <w:pPr>
        <w:spacing w:line="380" w:lineRule="exact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注：表格1-5行由企业填写，第6行由县（市、区）、高新区商务主管部门填写。</w:t>
      </w:r>
    </w:p>
    <w:p>
      <w:pPr>
        <w:snapToGrid w:val="0"/>
        <w:spacing w:line="714" w:lineRule="atLeas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714" w:lineRule="atLeas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附件7-2</w:t>
      </w: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申报承诺书</w:t>
      </w: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84"/>
        <w:gridCol w:w="1276"/>
        <w:gridCol w:w="567"/>
        <w:gridCol w:w="2126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申报企业名称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9" w:hRule="atLeast"/>
        </w:trPr>
        <w:tc>
          <w:tcPr>
            <w:tcW w:w="8359" w:type="dxa"/>
            <w:gridSpan w:val="6"/>
          </w:tcPr>
          <w:p>
            <w:pPr>
              <w:spacing w:line="38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8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本公司郑重承诺如下：</w:t>
            </w:r>
          </w:p>
          <w:p>
            <w:pPr>
              <w:spacing w:line="38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1.本公司依法注册，履行外商投资信息报告制度，具备申报资格；</w:t>
            </w:r>
          </w:p>
          <w:p>
            <w:pPr>
              <w:spacing w:line="38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2.本次申报项目具体金额属实；</w:t>
            </w:r>
          </w:p>
          <w:p>
            <w:pPr>
              <w:spacing w:line="38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3.本次申报的所有文件、凭证和资料均为真实、准确、完整、有效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，不存在弄虚作假套取或骗取资金奖励。如有，愿意承担相应法律责任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380" w:lineRule="exact"/>
              <w:jc w:val="left"/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4.接受市商务主管部门对企业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到资资金使用、经营状况等核验，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并按照要求及时填报相关信息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38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.本公司财证健全、依法纳税、未拖欠应缴还的财政性资金、无安全生产不良记录。</w:t>
            </w:r>
          </w:p>
          <w:p>
            <w:pPr>
              <w:spacing w:line="38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8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8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80" w:lineRule="exact"/>
              <w:ind w:firstLine="980" w:firstLineChars="35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法人（授权）代表签字：</w:t>
            </w:r>
          </w:p>
          <w:p>
            <w:pPr>
              <w:spacing w:line="380" w:lineRule="exact"/>
              <w:ind w:firstLine="980" w:firstLineChars="35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80" w:lineRule="exact"/>
              <w:ind w:firstLine="980" w:firstLineChars="35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申报企业（盖章）</w:t>
            </w:r>
          </w:p>
          <w:p>
            <w:pPr>
              <w:spacing w:line="380" w:lineRule="exact"/>
              <w:ind w:firstLine="980" w:firstLineChars="35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823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申请单位统一社会信用代码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96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组织代码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海关编码</w:t>
            </w:r>
          </w:p>
        </w:tc>
        <w:tc>
          <w:tcPr>
            <w:tcW w:w="2410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96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2410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联系人及联系方式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80" w:lineRule="exact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备注：1.本表由申报企业填写；2.法人（授权）代表签字须手签。</w:t>
      </w:r>
    </w:p>
    <w:p>
      <w:pPr>
        <w:spacing w:line="380" w:lineRule="exact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80" w:lineRule="exact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napToGrid w:val="0"/>
        <w:spacing w:line="714" w:lineRule="atLeas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附件7-3</w:t>
      </w:r>
    </w:p>
    <w:p>
      <w:pPr>
        <w:spacing w:line="380" w:lineRule="exact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外商投资企业出资情况表</w:t>
      </w:r>
    </w:p>
    <w:p>
      <w:pPr>
        <w:ind w:firstLine="140" w:firstLineChars="50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企业名称（盖章）：</w:t>
      </w:r>
    </w:p>
    <w:tbl>
      <w:tblPr>
        <w:tblStyle w:val="7"/>
        <w:tblW w:w="13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279"/>
        <w:gridCol w:w="1701"/>
        <w:gridCol w:w="1417"/>
        <w:gridCol w:w="1985"/>
        <w:gridCol w:w="2115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新增注册资本额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（外资部分）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市场监管部门登记时间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实际到资金额（万美元）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折人民币（万元）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到资时间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出资方式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例1:5000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年3月5日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19500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年8月1日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现金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6500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年9月2日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利润转增资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例2:5000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年7月1日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32500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年5月3日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现金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备注：1.不同时间的到资资金要逐笔填写；2.登记时间为新设或增资时间；3.币种折算按到资当天汇率。</w:t>
      </w:r>
    </w:p>
    <w:p>
      <w:pP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714" w:lineRule="atLeast"/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7-4</w:t>
      </w:r>
    </w:p>
    <w:p>
      <w:pPr>
        <w:jc w:val="center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2025年企业到资资金用途说明表</w:t>
      </w:r>
    </w:p>
    <w:p>
      <w:pPr>
        <w:ind w:firstLine="140" w:firstLineChars="50"/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企业名称（盖章）：                                                            填报时间：2026年  月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815"/>
        <w:gridCol w:w="1980"/>
        <w:gridCol w:w="1860"/>
        <w:gridCol w:w="3501"/>
        <w:gridCol w:w="2529"/>
        <w:gridCol w:w="1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使用时间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（年、月）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占比%</w:t>
            </w:r>
          </w:p>
        </w:tc>
        <w:tc>
          <w:tcPr>
            <w:tcW w:w="35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投向项目或经营事项</w:t>
            </w:r>
          </w:p>
        </w:tc>
        <w:tc>
          <w:tcPr>
            <w:tcW w:w="25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佐证材料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68" w:type="dxa"/>
          </w:tcPr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</w:tcPr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</w:tcPr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</w:tcPr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1" w:type="dxa"/>
          </w:tcPr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9" w:type="dxa"/>
          </w:tcPr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</w:tcPr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968" w:type="dxa"/>
          </w:tcPr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</w:tcPr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</w:tcPr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</w:tcPr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1" w:type="dxa"/>
          </w:tcPr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9" w:type="dxa"/>
          </w:tcPr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</w:tcPr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968" w:type="dxa"/>
          </w:tcPr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</w:tcPr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</w:tcPr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</w:tcPr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1" w:type="dxa"/>
          </w:tcPr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9" w:type="dxa"/>
          </w:tcPr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</w:tcPr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备注：1.本表内容请认真、如实填写；2.到资金额取整；3.投向项目或经营事项尽可能描述准确、清晰、具体、详细。如有特殊情况，可以在备注栏进行说明。</w:t>
      </w:r>
    </w:p>
    <w:sectPr>
      <w:pgSz w:w="16838" w:h="11906" w:orient="landscape"/>
      <w:pgMar w:top="1797" w:right="1440" w:bottom="1797" w:left="1440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0NmEyZGMyYzgwYTU3MzI2MGIxYTMwZjFmY2QwMDkifQ=="/>
  </w:docVars>
  <w:rsids>
    <w:rsidRoot w:val="008870DB"/>
    <w:rsid w:val="000450FA"/>
    <w:rsid w:val="00057A9F"/>
    <w:rsid w:val="00061DB4"/>
    <w:rsid w:val="0006591E"/>
    <w:rsid w:val="000A2DD6"/>
    <w:rsid w:val="0014403E"/>
    <w:rsid w:val="001E08C2"/>
    <w:rsid w:val="00251111"/>
    <w:rsid w:val="0025735E"/>
    <w:rsid w:val="002913E2"/>
    <w:rsid w:val="0041372F"/>
    <w:rsid w:val="004772F8"/>
    <w:rsid w:val="004C7022"/>
    <w:rsid w:val="005811FA"/>
    <w:rsid w:val="0061269E"/>
    <w:rsid w:val="00752A63"/>
    <w:rsid w:val="007925B3"/>
    <w:rsid w:val="007A7D4F"/>
    <w:rsid w:val="007E13C3"/>
    <w:rsid w:val="00833886"/>
    <w:rsid w:val="008870DB"/>
    <w:rsid w:val="0093051C"/>
    <w:rsid w:val="009B46CA"/>
    <w:rsid w:val="00A95D2C"/>
    <w:rsid w:val="00AB3195"/>
    <w:rsid w:val="00BA482C"/>
    <w:rsid w:val="00E11DFD"/>
    <w:rsid w:val="00E46FF0"/>
    <w:rsid w:val="00E74E18"/>
    <w:rsid w:val="00EA64D5"/>
    <w:rsid w:val="00EB07BA"/>
    <w:rsid w:val="00EB6335"/>
    <w:rsid w:val="00EC4C92"/>
    <w:rsid w:val="00EE5466"/>
    <w:rsid w:val="00F07247"/>
    <w:rsid w:val="00F745DD"/>
    <w:rsid w:val="00FB3429"/>
    <w:rsid w:val="00FE4B4B"/>
    <w:rsid w:val="0D6D2518"/>
    <w:rsid w:val="0F474636"/>
    <w:rsid w:val="24831D19"/>
    <w:rsid w:val="29EF0964"/>
    <w:rsid w:val="379E021F"/>
    <w:rsid w:val="3E63D8AE"/>
    <w:rsid w:val="52941470"/>
    <w:rsid w:val="5FFDCC02"/>
    <w:rsid w:val="6D2E7D7F"/>
    <w:rsid w:val="73795D53"/>
    <w:rsid w:val="74146DD6"/>
    <w:rsid w:val="77D7675D"/>
    <w:rsid w:val="7CF908DB"/>
    <w:rsid w:val="7EBD42B6"/>
    <w:rsid w:val="7FE6D53A"/>
    <w:rsid w:val="7FFF0411"/>
    <w:rsid w:val="BDD5DE1D"/>
    <w:rsid w:val="BFBFF1CC"/>
    <w:rsid w:val="F5BDAEF0"/>
    <w:rsid w:val="FE4FF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qFormat/>
    <w:uiPriority w:val="99"/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2174</Words>
  <Characters>2361</Characters>
  <Lines>1</Lines>
  <Paragraphs>1</Paragraphs>
  <TotalTime>8</TotalTime>
  <ScaleCrop>false</ScaleCrop>
  <LinksUpToDate>false</LinksUpToDate>
  <CharactersWithSpaces>2543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2024-08-29T15:55:00Z</dcterms:created>
  <dc:creator>ass</dc:creator>
  <cp:lastModifiedBy>lyadmin</cp:lastModifiedBy>
  <cp:lastPrinted>2025-04-10T09:46:06Z</cp:lastPrinted>
  <dcterms:modified xsi:type="dcterms:W3CDTF">2025-04-10T09:49:07Z</dcterms:modified>
  <dc:title>龙岩市商务局 龙岩市财政局关于做好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EDA3E6AD09B24A45BA91B73C8CE5C3CB_13</vt:lpwstr>
  </property>
  <property fmtid="{D5CDD505-2E9C-101B-9397-08002B2CF9AE}" pid="4" name="KSOTemplateDocerSaveRecord">
    <vt:lpwstr>eyJoZGlkIjoiNmI0NmEyZGMyYzgwYTU3MzI2MGIxYTMwZjFmY2QwMDkiLCJ1c2VySWQiOiIzMDgwODI4NzMifQ==</vt:lpwstr>
  </property>
</Properties>
</file>