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楷体" w:hAnsi="楷体" w:eastAsia="楷体" w:cs="楷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2024年龙岩市《职业病防治法》宣传周</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仿宋_GB2312" w:hAnsi="仿宋_GB2312" w:eastAsia="仿宋_GB2312" w:cs="仿宋_GB2312"/>
          <w:sz w:val="32"/>
        </w:rPr>
      </w:pPr>
      <w:r>
        <w:rPr>
          <w:rFonts w:hint="eastAsia" w:ascii="方正小标宋简体" w:hAnsi="方正小标宋简体" w:eastAsia="方正小标宋简体" w:cs="方正小标宋简体"/>
          <w:sz w:val="44"/>
          <w:szCs w:val="44"/>
          <w:lang w:eastAsia="zh-CN"/>
        </w:rPr>
        <w:t>主题日</w:t>
      </w:r>
      <w:r>
        <w:rPr>
          <w:rFonts w:hint="eastAsia" w:ascii="方正小标宋简体" w:hAnsi="方正小标宋简体" w:eastAsia="方正小标宋简体" w:cs="方正小标宋简体"/>
          <w:sz w:val="44"/>
          <w:szCs w:val="44"/>
        </w:rPr>
        <w:t>活动方案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rPr>
      </w:pPr>
      <w:r>
        <w:rPr>
          <w:rFonts w:hint="eastAsia" w:ascii="仿宋_GB2312" w:hAnsi="仿宋_GB2312" w:eastAsia="仿宋_GB2312" w:cs="仿宋_GB2312"/>
          <w:sz w:val="32"/>
          <w:szCs w:val="32"/>
        </w:rPr>
        <w:t>根据中共龙岩市委全面依法治市委员会守法普法协调小组文件精神和市职业病防治</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联席会议工作</w:t>
      </w:r>
      <w:r>
        <w:rPr>
          <w:rFonts w:hint="eastAsia" w:ascii="仿宋_GB2312" w:hAnsi="仿宋_GB2312" w:eastAsia="仿宋_GB2312" w:cs="仿宋_GB2312"/>
          <w:sz w:val="32"/>
          <w:szCs w:val="32"/>
          <w:lang w:eastAsia="zh-CN"/>
        </w:rPr>
        <w:t>安排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定于</w:t>
      </w:r>
      <w:r>
        <w:rPr>
          <w:rFonts w:hint="eastAsia" w:ascii="仿宋_GB2312" w:hAnsi="仿宋_GB2312" w:eastAsia="仿宋_GB2312" w:cs="仿宋_GB2312"/>
          <w:sz w:val="32"/>
          <w:szCs w:val="32"/>
        </w:rPr>
        <w:t>近期在上杭县举办2024年龙岩市《职业病防治法》宣传周</w:t>
      </w:r>
      <w:r>
        <w:rPr>
          <w:rFonts w:hint="eastAsia" w:ascii="仿宋_GB2312" w:hAnsi="仿宋_GB2312" w:eastAsia="仿宋_GB2312" w:cs="仿宋_GB2312"/>
          <w:sz w:val="32"/>
          <w:szCs w:val="32"/>
          <w:lang w:eastAsia="zh-CN"/>
        </w:rPr>
        <w:t>主题日</w:t>
      </w:r>
      <w:r>
        <w:rPr>
          <w:rFonts w:hint="eastAsia" w:ascii="仿宋_GB2312" w:hAnsi="仿宋_GB2312" w:eastAsia="仿宋_GB2312" w:cs="仿宋_GB2312"/>
          <w:sz w:val="32"/>
          <w:szCs w:val="32"/>
        </w:rPr>
        <w:t>活动。为确保活动顺利开展，特制定本方案。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一、活动主题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 w:hAnsi="仿宋" w:eastAsia="仿宋" w:cs="仿宋"/>
          <w:color w:val="auto"/>
          <w:sz w:val="32"/>
          <w:szCs w:val="32"/>
        </w:rPr>
      </w:pPr>
      <w:r>
        <w:rPr>
          <w:rFonts w:hint="eastAsia" w:ascii="仿宋" w:hAnsi="仿宋" w:eastAsia="仿宋" w:cs="仿宋"/>
          <w:color w:val="auto"/>
          <w:sz w:val="32"/>
          <w:szCs w:val="32"/>
        </w:rPr>
        <w:t>坚持预防为主，守护职业健康。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二、活动时间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rPr>
      </w:pPr>
      <w:r>
        <w:rPr>
          <w:rFonts w:hint="eastAsia" w:ascii="仿宋_GB2312" w:hAnsi="仿宋_GB2312" w:eastAsia="仿宋_GB2312" w:cs="仿宋_GB2312"/>
          <w:sz w:val="32"/>
        </w:rPr>
        <w:t>4月25日（星期四）上午9:00-1</w:t>
      </w:r>
      <w:r>
        <w:rPr>
          <w:rFonts w:hint="eastAsia" w:ascii="仿宋_GB2312" w:hAnsi="仿宋_GB2312" w:eastAsia="仿宋_GB2312" w:cs="仿宋_GB2312"/>
          <w:sz w:val="32"/>
          <w:lang w:val="en-US" w:eastAsia="zh-CN"/>
        </w:rPr>
        <w:t>1</w:t>
      </w:r>
      <w:r>
        <w:rPr>
          <w:rFonts w:hint="eastAsia" w:ascii="仿宋_GB2312" w:hAnsi="仿宋_GB2312" w:eastAsia="仿宋_GB2312" w:cs="仿宋_GB2312"/>
          <w:sz w:val="32"/>
        </w:rPr>
        <w:t>:</w:t>
      </w:r>
      <w:r>
        <w:rPr>
          <w:rFonts w:hint="eastAsia" w:ascii="仿宋_GB2312" w:hAnsi="仿宋_GB2312" w:eastAsia="仿宋_GB2312" w:cs="仿宋_GB2312"/>
          <w:sz w:val="32"/>
          <w:lang w:val="en-US" w:eastAsia="zh-CN"/>
        </w:rPr>
        <w:t>0</w:t>
      </w:r>
      <w:r>
        <w:rPr>
          <w:rFonts w:hint="eastAsia" w:ascii="仿宋_GB2312" w:hAnsi="仿宋_GB2312" w:eastAsia="仿宋_GB2312" w:cs="仿宋_GB2312"/>
          <w:sz w:val="32"/>
        </w:rPr>
        <w:t>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三、活动地点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eastAsia="仿宋_GB2312"/>
          <w:sz w:val="32"/>
        </w:rPr>
      </w:pPr>
      <w:r>
        <w:rPr>
          <w:rFonts w:hint="eastAsia" w:eastAsia="仿宋_GB2312"/>
          <w:sz w:val="32"/>
        </w:rPr>
        <w:t>龙岩市上杭县蛟洋镇</w:t>
      </w:r>
      <w:r>
        <w:rPr>
          <w:rFonts w:hint="eastAsia" w:eastAsia="仿宋_GB2312"/>
          <w:sz w:val="32"/>
          <w:lang w:eastAsia="zh-CN"/>
        </w:rPr>
        <w:t>紫金铜业职工俱乐部（原蛟洋火车站候车大厅）</w:t>
      </w:r>
      <w:r>
        <w:rPr>
          <w:rFonts w:hint="eastAsia" w:eastAsia="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四、组织机构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eastAsia="仿宋_GB2312"/>
          <w:sz w:val="32"/>
        </w:rPr>
      </w:pPr>
      <w:r>
        <w:rPr>
          <w:rFonts w:hint="eastAsia" w:ascii="仿宋_GB2312" w:hAnsi="仿宋_GB2312" w:eastAsia="仿宋_GB2312" w:cs="仿宋_GB2312"/>
          <w:sz w:val="32"/>
        </w:rPr>
        <w:t>主办单位：</w:t>
      </w:r>
      <w:r>
        <w:rPr>
          <w:rFonts w:hint="eastAsia" w:eastAsia="仿宋_GB2312"/>
          <w:sz w:val="32"/>
        </w:rPr>
        <w:t>龙岩市卫生健康委员会、龙岩市民政局、</w:t>
      </w:r>
      <w:r>
        <w:fldChar w:fldCharType="begin"/>
      </w:r>
      <w:r>
        <w:instrText xml:space="preserve"> HYPERLINK "http://www.baidu.com/link?url=RnrLmnX2rLkT1FbLJ7IE9znF-TedLYc6a4FU4UjhLqOQOTfcJn0j7ihfizmseTH-eymaUn4xfzgc4CTGRTQmpQ_SYeK5Vr0O2m-ksK2nvPwSQlGMnE2wpiXHJea8Ss_3f0YQLL5n_MREayt9-cUZ5NRwqUuROhYwa3E9_qn3fusPhYggcnWJKi407wwOYE1zyCsjnPMP1wOTWN9pBnCJ7B0ozzNY2qbzsvVI74McPXfMW0ES48BpXF1TyqYN1cyA" \t "https://www.baidu.com/_blank" </w:instrText>
      </w:r>
      <w:r>
        <w:fldChar w:fldCharType="separate"/>
      </w:r>
      <w:r>
        <w:rPr>
          <w:rFonts w:hint="eastAsia" w:eastAsia="仿宋_GB2312"/>
          <w:sz w:val="32"/>
        </w:rPr>
        <w:t>龙岩市</w:t>
      </w:r>
      <w:r>
        <w:rPr>
          <w:rFonts w:eastAsia="仿宋_GB2312"/>
          <w:sz w:val="32"/>
        </w:rPr>
        <w:t>人力资源和社会保障</w:t>
      </w:r>
      <w:r>
        <w:rPr>
          <w:rFonts w:hint="eastAsia" w:eastAsia="仿宋_GB2312"/>
          <w:sz w:val="32"/>
        </w:rPr>
        <w:t>局</w:t>
      </w:r>
      <w:r>
        <w:rPr>
          <w:rFonts w:hint="eastAsia" w:eastAsia="仿宋_GB2312"/>
          <w:sz w:val="32"/>
        </w:rPr>
        <w:fldChar w:fldCharType="end"/>
      </w:r>
      <w:r>
        <w:rPr>
          <w:rFonts w:hint="eastAsia" w:eastAsia="仿宋_GB2312"/>
          <w:sz w:val="32"/>
        </w:rPr>
        <w:t>、龙岩市医疗保障局、龙岩市总工会。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承办单位：上杭工业园区管理委员会</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上杭县卫生健康局、上杭县</w:t>
      </w:r>
      <w:r>
        <w:rPr>
          <w:rFonts w:hint="eastAsia" w:eastAsia="仿宋_GB2312"/>
          <w:sz w:val="32"/>
        </w:rPr>
        <w:t>民政局</w:t>
      </w:r>
      <w:r>
        <w:rPr>
          <w:rFonts w:hint="eastAsia" w:eastAsia="仿宋_GB2312"/>
          <w:sz w:val="32"/>
          <w:lang w:eastAsia="zh-CN"/>
        </w:rPr>
        <w:t>、</w:t>
      </w:r>
      <w:r>
        <w:rPr>
          <w:rFonts w:hint="eastAsia" w:ascii="仿宋_GB2312" w:hAnsi="仿宋_GB2312" w:eastAsia="仿宋_GB2312" w:cs="仿宋_GB2312"/>
          <w:sz w:val="32"/>
        </w:rPr>
        <w:t>上杭县</w:t>
      </w:r>
      <w:r>
        <w:rPr>
          <w:rFonts w:eastAsia="仿宋_GB2312"/>
          <w:sz w:val="32"/>
        </w:rPr>
        <w:t>人力资源和社会保障</w:t>
      </w:r>
      <w:r>
        <w:rPr>
          <w:rFonts w:hint="eastAsia" w:eastAsia="仿宋_GB2312"/>
          <w:sz w:val="32"/>
        </w:rPr>
        <w:t>局</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上杭县</w:t>
      </w:r>
      <w:r>
        <w:rPr>
          <w:rFonts w:hint="eastAsia" w:eastAsia="仿宋_GB2312"/>
          <w:sz w:val="32"/>
        </w:rPr>
        <w:t>医疗保障局</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上杭县</w:t>
      </w:r>
      <w:r>
        <w:rPr>
          <w:rFonts w:hint="eastAsia" w:eastAsia="仿宋_GB2312"/>
          <w:sz w:val="32"/>
        </w:rPr>
        <w:t>总工会</w:t>
      </w:r>
      <w:r>
        <w:rPr>
          <w:rFonts w:hint="eastAsia" w:eastAsia="仿宋_GB2312"/>
          <w:sz w:val="32"/>
          <w:lang w:eastAsia="zh-CN"/>
        </w:rPr>
        <w:t>、上杭县蛟洋镇人民政府</w:t>
      </w:r>
      <w:r>
        <w:rPr>
          <w:rFonts w:hint="eastAsia" w:ascii="仿宋_GB2312" w:hAnsi="仿宋_GB2312" w:eastAsia="仿宋_GB2312" w:cs="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lang w:eastAsia="zh-CN"/>
        </w:rPr>
      </w:pPr>
      <w:r>
        <w:rPr>
          <w:rFonts w:hint="eastAsia" w:ascii="仿宋_GB2312" w:hAnsi="仿宋_GB2312" w:eastAsia="仿宋_GB2312" w:cs="仿宋_GB2312"/>
          <w:sz w:val="32"/>
          <w:lang w:eastAsia="zh-CN"/>
        </w:rPr>
        <w:t>协办单位：紫金铜业有限公司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五、主要活动内容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宣布</w:t>
      </w:r>
      <w:r>
        <w:rPr>
          <w:rFonts w:hint="eastAsia" w:ascii="仿宋_GB2312" w:hAnsi="仿宋_GB2312" w:eastAsia="仿宋_GB2312" w:cs="仿宋_GB2312"/>
          <w:sz w:val="32"/>
          <w:szCs w:val="32"/>
        </w:rPr>
        <w:t>龙岩市《职业病防治法》宣传周</w:t>
      </w:r>
      <w:r>
        <w:rPr>
          <w:rStyle w:val="9"/>
          <w:rFonts w:hint="eastAsia" w:ascii="仿宋_GB2312" w:hAnsi="仿宋_GB2312" w:eastAsia="仿宋_GB2312" w:cs="仿宋_GB2312"/>
          <w:b w:val="0"/>
          <w:bCs w:val="0"/>
          <w:sz w:val="32"/>
          <w:szCs w:val="32"/>
        </w:rPr>
        <w:t>启动；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Style w:val="9"/>
          <w:rFonts w:hint="eastAsia" w:ascii="仿宋_GB2312" w:hAnsi="仿宋_GB2312" w:eastAsia="仿宋_GB2312" w:cs="仿宋_GB2312"/>
          <w:b w:val="0"/>
          <w:bCs w:val="0"/>
          <w:sz w:val="32"/>
          <w:szCs w:val="32"/>
        </w:rPr>
        <w:t>职业病防治工作座谈会；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.义诊活动；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.现场开展职业病防治相关知识宣传，提供免费咨询；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Style w:val="9"/>
          <w:rFonts w:hint="eastAsia" w:ascii="仿宋_GB2312" w:hAnsi="仿宋_GB2312" w:eastAsia="仿宋_GB2312" w:cs="仿宋_GB2312"/>
          <w:b w:val="0"/>
          <w:bCs w:val="0"/>
          <w:sz w:val="32"/>
          <w:szCs w:val="32"/>
        </w:rPr>
        <w:t>志愿者小分队进企业</w:t>
      </w:r>
      <w:r>
        <w:rPr>
          <w:rStyle w:val="9"/>
          <w:rFonts w:hint="eastAsia" w:ascii="仿宋_GB2312" w:hAnsi="仿宋_GB2312" w:eastAsia="仿宋_GB2312" w:cs="仿宋_GB2312"/>
          <w:b w:val="0"/>
          <w:bCs w:val="0"/>
          <w:sz w:val="32"/>
          <w:szCs w:val="32"/>
          <w:lang w:eastAsia="zh-CN"/>
        </w:rPr>
        <w:t>向一线劳动者</w:t>
      </w:r>
      <w:r>
        <w:rPr>
          <w:rStyle w:val="9"/>
          <w:rFonts w:hint="eastAsia" w:ascii="仿宋_GB2312" w:hAnsi="仿宋_GB2312" w:eastAsia="仿宋_GB2312" w:cs="仿宋_GB2312"/>
          <w:b w:val="0"/>
          <w:bCs w:val="0"/>
          <w:sz w:val="32"/>
          <w:szCs w:val="32"/>
        </w:rPr>
        <w:t>宣传</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黑体" w:hAnsi="黑体" w:eastAsia="黑体" w:cs="黑体"/>
          <w:sz w:val="32"/>
        </w:rPr>
      </w:pPr>
      <w:r>
        <w:rPr>
          <w:rFonts w:hint="eastAsia" w:ascii="黑体" w:hAnsi="黑体" w:eastAsia="黑体" w:cs="黑体"/>
          <w:sz w:val="32"/>
        </w:rPr>
        <w:t>六、工作要求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rPr>
        <w:t>1.市卫健委负责活动方案制定，组织协调市</w:t>
      </w:r>
      <w:r>
        <w:rPr>
          <w:rFonts w:hint="eastAsia" w:ascii="仿宋_GB2312" w:hAnsi="仿宋_GB2312" w:eastAsia="仿宋_GB2312" w:cs="仿宋_GB2312"/>
          <w:sz w:val="32"/>
          <w:szCs w:val="32"/>
        </w:rPr>
        <w:t>职业病防治</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联席会议</w:t>
      </w:r>
      <w:r>
        <w:rPr>
          <w:rFonts w:hint="eastAsia" w:ascii="仿宋_GB2312" w:hAnsi="仿宋_GB2312" w:eastAsia="仿宋_GB2312" w:cs="仿宋_GB2312"/>
          <w:sz w:val="32"/>
          <w:szCs w:val="32"/>
          <w:lang w:eastAsia="zh-CN"/>
        </w:rPr>
        <w:t>相关</w:t>
      </w:r>
      <w:r>
        <w:rPr>
          <w:rFonts w:hint="eastAsia" w:ascii="仿宋_GB2312" w:hAnsi="仿宋_GB2312" w:eastAsia="仿宋_GB2312" w:cs="仿宋_GB2312"/>
          <w:sz w:val="32"/>
          <w:szCs w:val="32"/>
        </w:rPr>
        <w:t>成员单位参加活动。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rPr>
      </w:pPr>
      <w:r>
        <w:rPr>
          <w:rFonts w:hint="eastAsia" w:ascii="仿宋_GB2312" w:hAnsi="仿宋_GB2312" w:eastAsia="仿宋_GB2312" w:cs="仿宋_GB2312"/>
          <w:sz w:val="32"/>
          <w:szCs w:val="32"/>
        </w:rPr>
        <w:t>2.上杭县卫健局和上杭县工业园区管委会负责活动现场</w:t>
      </w:r>
      <w:r>
        <w:rPr>
          <w:rFonts w:hint="eastAsia" w:ascii="仿宋_GB2312" w:hAnsi="仿宋_GB2312" w:eastAsia="仿宋_GB2312" w:cs="仿宋_GB2312"/>
          <w:sz w:val="32"/>
          <w:szCs w:val="32"/>
          <w:lang w:eastAsia="zh-CN"/>
        </w:rPr>
        <w:t>和座谈会议室</w:t>
      </w:r>
      <w:r>
        <w:rPr>
          <w:rFonts w:hint="eastAsia" w:ascii="仿宋_GB2312" w:hAnsi="仿宋_GB2312" w:eastAsia="仿宋_GB2312" w:cs="仿宋_GB2312"/>
          <w:sz w:val="32"/>
          <w:szCs w:val="32"/>
        </w:rPr>
        <w:t>布置、活动</w:t>
      </w:r>
      <w:r>
        <w:rPr>
          <w:rFonts w:hint="eastAsia" w:ascii="仿宋_GB2312" w:hAnsi="仿宋_GB2312" w:eastAsia="仿宋_GB2312" w:cs="仿宋_GB2312"/>
          <w:sz w:val="32"/>
          <w:szCs w:val="32"/>
          <w:lang w:eastAsia="zh-CN"/>
        </w:rPr>
        <w:t>预告</w:t>
      </w:r>
      <w:r>
        <w:rPr>
          <w:rFonts w:hint="eastAsia" w:ascii="仿宋_GB2312" w:hAnsi="仿宋_GB2312" w:eastAsia="仿宋_GB2312" w:cs="仿宋_GB2312"/>
          <w:sz w:val="32"/>
          <w:szCs w:val="32"/>
        </w:rPr>
        <w:t>宣传（工业园企业和周边村庄）</w:t>
      </w:r>
      <w:r>
        <w:rPr>
          <w:rFonts w:hint="eastAsia" w:ascii="仿宋_GB2312" w:hAnsi="仿宋_GB2312" w:eastAsia="仿宋_GB2312" w:cs="仿宋_GB2312"/>
          <w:sz w:val="32"/>
        </w:rPr>
        <w:t>、</w:t>
      </w:r>
      <w:r>
        <w:rPr>
          <w:rFonts w:hint="eastAsia" w:ascii="仿宋_GB2312" w:hAnsi="仿宋_GB2312" w:eastAsia="仿宋_GB2312" w:cs="仿宋_GB2312"/>
          <w:sz w:val="32"/>
          <w:lang w:eastAsia="zh-CN"/>
        </w:rPr>
        <w:t>组织</w:t>
      </w:r>
      <w:r>
        <w:rPr>
          <w:rFonts w:hint="eastAsia" w:ascii="仿宋_GB2312" w:hAnsi="仿宋_GB2312" w:eastAsia="仿宋_GB2312" w:cs="仿宋_GB2312"/>
          <w:sz w:val="32"/>
        </w:rPr>
        <w:t>企业员工</w:t>
      </w:r>
      <w:r>
        <w:rPr>
          <w:rFonts w:hint="eastAsia" w:ascii="仿宋_GB2312" w:hAnsi="仿宋_GB2312" w:eastAsia="仿宋_GB2312" w:cs="仿宋_GB2312"/>
          <w:sz w:val="32"/>
          <w:lang w:eastAsia="zh-CN"/>
        </w:rPr>
        <w:t>约</w:t>
      </w:r>
      <w:r>
        <w:rPr>
          <w:rFonts w:hint="eastAsia" w:ascii="仿宋_GB2312" w:hAnsi="仿宋_GB2312" w:eastAsia="仿宋_GB2312" w:cs="仿宋_GB2312"/>
          <w:sz w:val="32"/>
        </w:rPr>
        <w:t>100人（员工有统一着装的需穿企业制服）、志愿者小分队</w:t>
      </w:r>
      <w:r>
        <w:rPr>
          <w:rFonts w:hint="eastAsia" w:ascii="仿宋_GB2312" w:hAnsi="仿宋_GB2312" w:eastAsia="仿宋_GB2312" w:cs="仿宋_GB2312"/>
          <w:sz w:val="32"/>
          <w:lang w:eastAsia="zh-CN"/>
        </w:rPr>
        <w:t>进企业</w:t>
      </w:r>
      <w:r>
        <w:rPr>
          <w:rFonts w:hint="eastAsia" w:ascii="仿宋_GB2312" w:hAnsi="仿宋_GB2312" w:eastAsia="仿宋_GB2312" w:cs="仿宋_GB2312"/>
          <w:sz w:val="32"/>
        </w:rPr>
        <w:t>等工作。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rPr>
      </w:pPr>
      <w:r>
        <w:rPr>
          <w:rFonts w:hint="eastAsia" w:ascii="仿宋_GB2312" w:hAnsi="仿宋_GB2312" w:eastAsia="仿宋_GB2312" w:cs="仿宋_GB2312"/>
          <w:sz w:val="32"/>
        </w:rPr>
        <w:t>3.</w:t>
      </w:r>
      <w:r>
        <w:rPr>
          <w:rFonts w:hint="eastAsia" w:ascii="仿宋_GB2312" w:hAnsi="仿宋_GB2312" w:eastAsia="仿宋_GB2312" w:cs="仿宋_GB2312"/>
          <w:sz w:val="32"/>
          <w:lang w:eastAsia="zh-CN"/>
        </w:rPr>
        <w:t>龙岩</w:t>
      </w:r>
      <w:r>
        <w:rPr>
          <w:rFonts w:hint="eastAsia" w:ascii="仿宋_GB2312" w:hAnsi="仿宋_GB2312" w:eastAsia="仿宋_GB2312" w:cs="仿宋_GB2312"/>
          <w:sz w:val="32"/>
        </w:rPr>
        <w:t>市第二医院</w:t>
      </w:r>
      <w:r>
        <w:rPr>
          <w:rFonts w:hint="eastAsia" w:ascii="仿宋_GB2312" w:hAnsi="仿宋_GB2312" w:eastAsia="仿宋_GB2312" w:cs="仿宋_GB2312"/>
          <w:sz w:val="32"/>
          <w:lang w:eastAsia="zh-CN"/>
        </w:rPr>
        <w:t>和蛟洋镇卫生院</w:t>
      </w:r>
      <w:r>
        <w:rPr>
          <w:rFonts w:hint="eastAsia" w:ascii="仿宋_GB2312" w:hAnsi="仿宋_GB2312" w:eastAsia="仿宋_GB2312" w:cs="仿宋_GB2312"/>
          <w:sz w:val="32"/>
        </w:rPr>
        <w:t>负责现场义诊活动</w:t>
      </w:r>
      <w:r>
        <w:rPr>
          <w:rFonts w:hint="eastAsia" w:ascii="仿宋_GB2312" w:hAnsi="仿宋_GB2312" w:eastAsia="仿宋_GB2312" w:cs="仿宋_GB2312"/>
          <w:sz w:val="32"/>
          <w:lang w:eastAsia="zh-CN"/>
        </w:rPr>
        <w:t>，龙岩市第二医院还应负责现场活动的拍摄</w:t>
      </w:r>
      <w:r>
        <w:rPr>
          <w:rFonts w:hint="eastAsia" w:ascii="仿宋_GB2312" w:hAnsi="仿宋_GB2312" w:eastAsia="仿宋_GB2312" w:cs="仿宋_GB2312"/>
          <w:sz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仿宋_GB2312" w:hAnsi="仿宋_GB2312" w:eastAsia="仿宋_GB2312" w:cs="仿宋_GB2312"/>
          <w:sz w:val="32"/>
        </w:rPr>
      </w:pPr>
      <w:r>
        <w:rPr>
          <w:rFonts w:hint="eastAsia" w:ascii="仿宋_GB2312" w:hAnsi="仿宋_GB2312" w:eastAsia="仿宋_GB2312" w:cs="仿宋_GB2312"/>
          <w:sz w:val="32"/>
        </w:rPr>
        <w:t>4.主办单位</w:t>
      </w:r>
      <w:r>
        <w:rPr>
          <w:rFonts w:hint="eastAsia" w:ascii="仿宋_GB2312" w:hAnsi="仿宋_GB2312" w:eastAsia="仿宋_GB2312" w:cs="仿宋_GB2312"/>
          <w:sz w:val="32"/>
          <w:lang w:eastAsia="zh-CN"/>
        </w:rPr>
        <w:t>和承办单位各</w:t>
      </w:r>
      <w:r>
        <w:rPr>
          <w:rFonts w:hint="eastAsia" w:ascii="仿宋_GB2312" w:hAnsi="仿宋_GB2312" w:eastAsia="仿宋_GB2312" w:cs="仿宋_GB2312"/>
          <w:sz w:val="32"/>
        </w:rPr>
        <w:t>指派</w:t>
      </w:r>
      <w:r>
        <w:rPr>
          <w:rFonts w:hint="eastAsia" w:ascii="仿宋_GB2312" w:hAnsi="仿宋_GB2312" w:eastAsia="仿宋_GB2312" w:cs="仿宋_GB2312"/>
          <w:sz w:val="32"/>
          <w:lang w:eastAsia="zh-CN"/>
        </w:rPr>
        <w:t>不少于</w:t>
      </w:r>
      <w:r>
        <w:rPr>
          <w:rFonts w:hint="eastAsia" w:ascii="仿宋_GB2312" w:hAnsi="仿宋_GB2312" w:eastAsia="仿宋_GB2312" w:cs="仿宋_GB2312"/>
          <w:sz w:val="32"/>
        </w:rPr>
        <w:t>2名人员参加宣传周现场宣传和咨询活动；市疾控中心、市卫生健康监督所</w:t>
      </w:r>
      <w:r>
        <w:rPr>
          <w:rFonts w:hint="eastAsia" w:ascii="仿宋_GB2312" w:hAnsi="仿宋_GB2312" w:eastAsia="仿宋_GB2312" w:cs="仿宋_GB2312"/>
          <w:sz w:val="32"/>
          <w:lang w:eastAsia="zh-CN"/>
        </w:rPr>
        <w:t>各</w:t>
      </w:r>
      <w:r>
        <w:rPr>
          <w:rFonts w:hint="eastAsia" w:ascii="仿宋_GB2312" w:hAnsi="仿宋_GB2312" w:eastAsia="仿宋_GB2312" w:cs="仿宋_GB2312"/>
          <w:sz w:val="32"/>
        </w:rPr>
        <w:t>派3人参加宣传活动</w:t>
      </w:r>
      <w:r>
        <w:rPr>
          <w:rFonts w:hint="eastAsia" w:ascii="仿宋_GB2312" w:hAnsi="仿宋_GB2312" w:eastAsia="仿宋_GB2312" w:cs="仿宋_GB2312"/>
          <w:sz w:val="32"/>
          <w:lang w:eastAsia="zh-CN"/>
        </w:rPr>
        <w:t>，上杭县疾控、监督机</w:t>
      </w:r>
      <w:bookmarkStart w:id="0" w:name="_GoBack"/>
      <w:bookmarkEnd w:id="0"/>
      <w:r>
        <w:rPr>
          <w:rFonts w:hint="eastAsia" w:ascii="仿宋_GB2312" w:hAnsi="仿宋_GB2312" w:eastAsia="仿宋_GB2312" w:cs="仿宋_GB2312"/>
          <w:sz w:val="32"/>
          <w:lang w:eastAsia="zh-CN"/>
        </w:rPr>
        <w:t>构参照派员。各单位参加人员回执应于</w:t>
      </w:r>
      <w:r>
        <w:rPr>
          <w:rFonts w:hint="eastAsia" w:ascii="仿宋_GB2312" w:hAnsi="仿宋_GB2312" w:eastAsia="仿宋_GB2312" w:cs="仿宋_GB2312"/>
          <w:sz w:val="32"/>
          <w:lang w:val="en-US" w:eastAsia="zh-CN"/>
        </w:rPr>
        <w:t>4月19日前报市卫健委汇总</w:t>
      </w:r>
      <w:r>
        <w:rPr>
          <w:rFonts w:hint="eastAsia" w:ascii="仿宋_GB2312" w:hAnsi="仿宋_GB2312" w:eastAsia="仿宋_GB2312" w:cs="仿宋_GB2312"/>
          <w:sz w:val="32"/>
        </w:rPr>
        <w:t>。宣传资料</w:t>
      </w:r>
      <w:r>
        <w:rPr>
          <w:rFonts w:hint="eastAsia" w:ascii="仿宋_GB2312" w:hAnsi="仿宋_GB2312" w:eastAsia="仿宋_GB2312" w:cs="仿宋_GB2312"/>
          <w:sz w:val="32"/>
          <w:lang w:eastAsia="zh-CN"/>
        </w:rPr>
        <w:t>和</w:t>
      </w:r>
      <w:r>
        <w:rPr>
          <w:rFonts w:hint="eastAsia" w:ascii="仿宋_GB2312" w:hAnsi="仿宋_GB2312" w:eastAsia="仿宋_GB2312" w:cs="仿宋_GB2312"/>
          <w:sz w:val="32"/>
        </w:rPr>
        <w:t>仪器设备由相关</w:t>
      </w:r>
      <w:r>
        <w:rPr>
          <w:rFonts w:hint="eastAsia" w:ascii="仿宋_GB2312" w:hAnsi="仿宋_GB2312" w:eastAsia="仿宋_GB2312" w:cs="仿宋_GB2312"/>
          <w:sz w:val="32"/>
          <w:lang w:eastAsia="zh-CN"/>
        </w:rPr>
        <w:t>派出</w:t>
      </w:r>
      <w:r>
        <w:rPr>
          <w:rFonts w:hint="eastAsia" w:ascii="仿宋_GB2312" w:hAnsi="仿宋_GB2312" w:eastAsia="仿宋_GB2312" w:cs="仿宋_GB2312"/>
          <w:sz w:val="32"/>
        </w:rPr>
        <w:t>单位</w:t>
      </w:r>
      <w:r>
        <w:rPr>
          <w:rFonts w:hint="eastAsia" w:ascii="仿宋_GB2312" w:hAnsi="仿宋_GB2312" w:eastAsia="仿宋_GB2312" w:cs="仿宋_GB2312"/>
          <w:sz w:val="32"/>
          <w:lang w:eastAsia="zh-CN"/>
        </w:rPr>
        <w:t>各自</w:t>
      </w:r>
      <w:r>
        <w:rPr>
          <w:rFonts w:hint="eastAsia" w:ascii="仿宋_GB2312" w:hAnsi="仿宋_GB2312" w:eastAsia="仿宋_GB2312" w:cs="仿宋_GB2312"/>
          <w:sz w:val="32"/>
        </w:rPr>
        <w:t>负责。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lang w:val="en-US" w:eastAsia="zh-CN"/>
        </w:rPr>
      </w:pPr>
      <w:r>
        <w:rPr>
          <w:rFonts w:hint="eastAsia" w:ascii="仿宋_GB2312" w:hAnsi="仿宋_GB2312" w:eastAsia="仿宋_GB2312" w:cs="仿宋_GB2312"/>
          <w:sz w:val="32"/>
        </w:rPr>
        <w:t>5.</w:t>
      </w:r>
      <w:r>
        <w:rPr>
          <w:rFonts w:hint="eastAsia" w:ascii="仿宋_GB2312" w:hAnsi="仿宋_GB2312" w:eastAsia="仿宋_GB2312" w:cs="仿宋_GB2312"/>
          <w:sz w:val="32"/>
          <w:lang w:val="en-US" w:eastAsia="zh-CN"/>
        </w:rPr>
        <w:t>工作手册由市卫健委会同上杭县卫健局制定完善后于活动前发给相关单位。</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联络员：市卫健委</w:t>
      </w:r>
      <w:r>
        <w:rPr>
          <w:rFonts w:hint="eastAsia" w:ascii="仿宋_GB2312" w:hAnsi="仿宋_GB2312" w:eastAsia="仿宋_GB2312" w:cs="仿宋_GB2312"/>
          <w:sz w:val="32"/>
          <w:szCs w:val="32"/>
          <w:lang w:eastAsia="zh-CN"/>
        </w:rPr>
        <w:t>丘丽珍，电话</w:t>
      </w:r>
      <w:r>
        <w:rPr>
          <w:rFonts w:hint="eastAsia" w:ascii="仿宋_GB2312" w:hAnsi="仿宋_GB2312" w:eastAsia="仿宋_GB2312" w:cs="仿宋_GB2312"/>
          <w:sz w:val="32"/>
          <w:szCs w:val="32"/>
          <w:lang w:val="en-US" w:eastAsia="zh-CN"/>
        </w:rPr>
        <w:t>3298382</w:t>
      </w:r>
      <w:r>
        <w:rPr>
          <w:rFonts w:hint="eastAsia" w:ascii="仿宋_GB2312" w:hAnsi="仿宋_GB2312" w:eastAsia="仿宋_GB2312" w:cs="仿宋_GB2312"/>
          <w:sz w:val="32"/>
          <w:szCs w:val="32"/>
          <w:lang w:eastAsia="zh-CN"/>
        </w:rPr>
        <w:t>，传真</w:t>
      </w:r>
      <w:r>
        <w:rPr>
          <w:rFonts w:hint="eastAsia" w:ascii="仿宋_GB2312" w:hAnsi="仿宋_GB2312" w:eastAsia="仿宋_GB2312" w:cs="仿宋_GB2312"/>
          <w:sz w:val="32"/>
          <w:szCs w:val="32"/>
          <w:lang w:val="en-US" w:eastAsia="zh-CN"/>
        </w:rPr>
        <w:t>3298390，</w:t>
      </w:r>
      <w:r>
        <w:rPr>
          <w:rFonts w:hint="eastAsia" w:ascii="仿宋_GB2312" w:hAnsi="仿宋_GB2312" w:eastAsia="仿宋_GB2312" w:cs="仿宋_GB2312"/>
          <w:sz w:val="32"/>
          <w:szCs w:val="32"/>
          <w:lang w:eastAsia="zh-CN"/>
        </w:rPr>
        <w:t>电子邮箱</w:t>
      </w:r>
      <w:r>
        <w:rPr>
          <w:rFonts w:hint="eastAsia" w:ascii="仿宋_GB2312" w:hAnsi="仿宋_GB2312" w:eastAsia="仿宋_GB2312" w:cs="仿宋_GB2312"/>
          <w:sz w:val="32"/>
          <w:szCs w:val="32"/>
          <w:lang w:val="en-US" w:eastAsia="zh-CN"/>
        </w:rPr>
        <w:t>lydd493@163.com</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附表：《职业病防治法》宣传周主题日活动参加人员回执</w:t>
      </w:r>
    </w:p>
    <w:p>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br w:type="page"/>
      </w:r>
    </w:p>
    <w:p>
      <w:pPr>
        <w:spacing w:line="560" w:lineRule="exact"/>
        <w:rPr>
          <w:rFonts w:hint="eastAsia" w:ascii="黑体" w:hAnsi="黑体" w:eastAsia="黑体" w:cs="黑体"/>
          <w:sz w:val="32"/>
          <w:szCs w:val="32"/>
          <w:lang w:eastAsia="zh-CN"/>
        </w:rPr>
      </w:pPr>
      <w:r>
        <w:rPr>
          <w:rFonts w:hint="eastAsia" w:ascii="黑体" w:hAnsi="黑体" w:eastAsia="黑体" w:cs="黑体"/>
          <w:sz w:val="32"/>
          <w:szCs w:val="32"/>
          <w:lang w:eastAsia="zh-CN"/>
        </w:rPr>
        <w:t>附表</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0"/>
          <w:szCs w:val="40"/>
          <w:lang w:eastAsia="zh-CN"/>
        </w:rPr>
      </w:pPr>
      <w:r>
        <w:rPr>
          <w:rFonts w:hint="eastAsia" w:ascii="方正小标宋简体" w:hAnsi="方正小标宋简体" w:eastAsia="方正小标宋简体" w:cs="方正小标宋简体"/>
          <w:sz w:val="40"/>
          <w:szCs w:val="40"/>
          <w:lang w:eastAsia="zh-CN"/>
        </w:rPr>
        <w:t>《职业病防治法》宣传周主题日活动参加人员回执</w:t>
      </w:r>
    </w:p>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989"/>
        <w:gridCol w:w="3066"/>
        <w:gridCol w:w="2176"/>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序号</w:t>
            </w:r>
          </w:p>
        </w:tc>
        <w:tc>
          <w:tcPr>
            <w:tcW w:w="98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姓名</w:t>
            </w:r>
          </w:p>
        </w:tc>
        <w:tc>
          <w:tcPr>
            <w:tcW w:w="306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单位名称</w:t>
            </w:r>
          </w:p>
        </w:tc>
        <w:tc>
          <w:tcPr>
            <w:tcW w:w="217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职务</w:t>
            </w:r>
          </w:p>
        </w:tc>
        <w:tc>
          <w:tcPr>
            <w:tcW w:w="200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98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306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17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00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98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306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17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00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3</w:t>
            </w:r>
          </w:p>
        </w:tc>
        <w:tc>
          <w:tcPr>
            <w:tcW w:w="98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306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17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00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4</w:t>
            </w:r>
          </w:p>
        </w:tc>
        <w:tc>
          <w:tcPr>
            <w:tcW w:w="98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306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176"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c>
          <w:tcPr>
            <w:tcW w:w="2009" w:type="dxa"/>
          </w:tcPr>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仿宋_GB2312" w:hAnsi="仿宋_GB2312" w:eastAsia="仿宋_GB2312" w:cs="仿宋_GB2312"/>
                <w:sz w:val="24"/>
                <w:szCs w:val="24"/>
                <w:vertAlign w:val="baseline"/>
                <w:lang w:eastAsia="zh-CN"/>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sz w:val="32"/>
          <w:szCs w:val="32"/>
          <w:lang w:eastAsia="zh-CN"/>
        </w:rPr>
      </w:pPr>
    </w:p>
    <w:sectPr>
      <w:footerReference r:id="rId3" w:type="default"/>
      <w:pgSz w:w="11906" w:h="16838"/>
      <w:pgMar w:top="1588" w:right="1588" w:bottom="1474" w:left="1588" w:header="851" w:footer="992" w:gutter="0"/>
      <w:pgNumType w:fmt="numberInDash" w:start="6"/>
      <w:cols w:space="720" w:num="1"/>
      <w:docGrid w:type="linesAndChars" w:linePitch="4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sz w:val="30"/>
        <w:szCs w:val="30"/>
      </w:rPr>
    </w:pPr>
    <w:r>
      <w:rPr>
        <w:sz w:val="30"/>
        <w:szCs w:val="30"/>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sdt>
                <w:sdtPr>
                  <w:id w:val="28794805"/>
                  <w:docPartObj>
                    <w:docPartGallery w:val="autotext"/>
                  </w:docPartObj>
                </w:sdtPr>
                <w:sdtContent>
                  <w:p>
                    <w:pPr>
                      <w:pStyle w:val="3"/>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lang w:val="zh-CN"/>
                      </w:rPr>
                      <w:fldChar w:fldCharType="end"/>
                    </w:r>
                  </w:p>
                </w:sdtContent>
              </w:sdt>
              <w:p/>
            </w:txbxContent>
          </v:textbox>
        </v:shape>
      </w:pic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HorizontalSpacing w:val="160"/>
  <w:drawingGridVerticalSpacing w:val="437"/>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GI5NGUyNDNmNGRiNDkxNmY0MmY0YzdhYjljNjI1NzAifQ=="/>
    <w:docVar w:name="KSO_WPS_MARK_KEY" w:val="c12679d8-5ca5-4972-93e2-a3cf2aacf92a"/>
  </w:docVars>
  <w:rsids>
    <w:rsidRoot w:val="00172A27"/>
    <w:rsid w:val="00172A27"/>
    <w:rsid w:val="00606D50"/>
    <w:rsid w:val="006220DC"/>
    <w:rsid w:val="006F1748"/>
    <w:rsid w:val="00721112"/>
    <w:rsid w:val="008F514A"/>
    <w:rsid w:val="00940E49"/>
    <w:rsid w:val="00A41AD0"/>
    <w:rsid w:val="00A669C6"/>
    <w:rsid w:val="00A74F58"/>
    <w:rsid w:val="00C408BD"/>
    <w:rsid w:val="00C43516"/>
    <w:rsid w:val="00C91DCA"/>
    <w:rsid w:val="010C5523"/>
    <w:rsid w:val="01845412"/>
    <w:rsid w:val="021965D0"/>
    <w:rsid w:val="02954528"/>
    <w:rsid w:val="02BC02E4"/>
    <w:rsid w:val="02F6727C"/>
    <w:rsid w:val="04FA20F9"/>
    <w:rsid w:val="05033049"/>
    <w:rsid w:val="05143E2A"/>
    <w:rsid w:val="051554AC"/>
    <w:rsid w:val="052D1FA4"/>
    <w:rsid w:val="053A5CE9"/>
    <w:rsid w:val="05840A34"/>
    <w:rsid w:val="06E719FE"/>
    <w:rsid w:val="07921036"/>
    <w:rsid w:val="08356647"/>
    <w:rsid w:val="08D139B9"/>
    <w:rsid w:val="0A935654"/>
    <w:rsid w:val="0B404F10"/>
    <w:rsid w:val="0BF7590B"/>
    <w:rsid w:val="0C855F61"/>
    <w:rsid w:val="0CDC4E85"/>
    <w:rsid w:val="0D8062CF"/>
    <w:rsid w:val="0E237943"/>
    <w:rsid w:val="0E9F1FF3"/>
    <w:rsid w:val="0ED97170"/>
    <w:rsid w:val="0FBD0930"/>
    <w:rsid w:val="10755E04"/>
    <w:rsid w:val="107E7938"/>
    <w:rsid w:val="10C1473A"/>
    <w:rsid w:val="13A92B76"/>
    <w:rsid w:val="147062DF"/>
    <w:rsid w:val="15B8101F"/>
    <w:rsid w:val="166D339A"/>
    <w:rsid w:val="16841DC9"/>
    <w:rsid w:val="16D36F75"/>
    <w:rsid w:val="186558A4"/>
    <w:rsid w:val="18DE745D"/>
    <w:rsid w:val="19F45B80"/>
    <w:rsid w:val="1A381F10"/>
    <w:rsid w:val="1A3A0104"/>
    <w:rsid w:val="1A9B3AD0"/>
    <w:rsid w:val="1C053D3A"/>
    <w:rsid w:val="1D08582A"/>
    <w:rsid w:val="1D8D324C"/>
    <w:rsid w:val="1DEC54EC"/>
    <w:rsid w:val="1FC21213"/>
    <w:rsid w:val="1FCB2EDF"/>
    <w:rsid w:val="1FDF3FD0"/>
    <w:rsid w:val="1FFB563E"/>
    <w:rsid w:val="214178FD"/>
    <w:rsid w:val="22AA40B2"/>
    <w:rsid w:val="23597536"/>
    <w:rsid w:val="248C0D8B"/>
    <w:rsid w:val="25B34B41"/>
    <w:rsid w:val="25FD5DBC"/>
    <w:rsid w:val="286E4F80"/>
    <w:rsid w:val="2BA14649"/>
    <w:rsid w:val="2C472C8F"/>
    <w:rsid w:val="2C683514"/>
    <w:rsid w:val="2DDA099F"/>
    <w:rsid w:val="306753E0"/>
    <w:rsid w:val="333F1787"/>
    <w:rsid w:val="33586221"/>
    <w:rsid w:val="337A0489"/>
    <w:rsid w:val="34122799"/>
    <w:rsid w:val="34B955A4"/>
    <w:rsid w:val="354F3660"/>
    <w:rsid w:val="35802698"/>
    <w:rsid w:val="35EE4665"/>
    <w:rsid w:val="37F12E81"/>
    <w:rsid w:val="37FF4E0C"/>
    <w:rsid w:val="3B7562CE"/>
    <w:rsid w:val="3CBA59AD"/>
    <w:rsid w:val="3D436353"/>
    <w:rsid w:val="3DC83CFB"/>
    <w:rsid w:val="3EAA488C"/>
    <w:rsid w:val="3EC3599D"/>
    <w:rsid w:val="3F115584"/>
    <w:rsid w:val="409110DD"/>
    <w:rsid w:val="424464CE"/>
    <w:rsid w:val="42711572"/>
    <w:rsid w:val="42982B3A"/>
    <w:rsid w:val="43A35D9D"/>
    <w:rsid w:val="45C078E0"/>
    <w:rsid w:val="45D4223E"/>
    <w:rsid w:val="460A5DDF"/>
    <w:rsid w:val="480D0979"/>
    <w:rsid w:val="48F859EF"/>
    <w:rsid w:val="498E0AEB"/>
    <w:rsid w:val="4A08027A"/>
    <w:rsid w:val="4A43515C"/>
    <w:rsid w:val="4A6E0EB3"/>
    <w:rsid w:val="4A741DD8"/>
    <w:rsid w:val="4AD060CA"/>
    <w:rsid w:val="4B524331"/>
    <w:rsid w:val="4B7E71FC"/>
    <w:rsid w:val="4B854BFC"/>
    <w:rsid w:val="4BDB1B9D"/>
    <w:rsid w:val="4D3C7046"/>
    <w:rsid w:val="4D977960"/>
    <w:rsid w:val="4F614F88"/>
    <w:rsid w:val="50030775"/>
    <w:rsid w:val="502279D6"/>
    <w:rsid w:val="50934788"/>
    <w:rsid w:val="513774C0"/>
    <w:rsid w:val="51EF789D"/>
    <w:rsid w:val="54EF03E5"/>
    <w:rsid w:val="55EA73E4"/>
    <w:rsid w:val="56046822"/>
    <w:rsid w:val="561D5EEA"/>
    <w:rsid w:val="56902370"/>
    <w:rsid w:val="582C6358"/>
    <w:rsid w:val="58B90E1D"/>
    <w:rsid w:val="595E646B"/>
    <w:rsid w:val="5AE623A0"/>
    <w:rsid w:val="5DCB29F3"/>
    <w:rsid w:val="5DDA6953"/>
    <w:rsid w:val="5E521EE0"/>
    <w:rsid w:val="5EB375CA"/>
    <w:rsid w:val="5FD421BB"/>
    <w:rsid w:val="60880F62"/>
    <w:rsid w:val="609577AE"/>
    <w:rsid w:val="612D1EF1"/>
    <w:rsid w:val="618033A2"/>
    <w:rsid w:val="61E24A7E"/>
    <w:rsid w:val="631B52B1"/>
    <w:rsid w:val="652A557F"/>
    <w:rsid w:val="666F1DE3"/>
    <w:rsid w:val="667810D0"/>
    <w:rsid w:val="66A97BAA"/>
    <w:rsid w:val="688406A1"/>
    <w:rsid w:val="68EF4B15"/>
    <w:rsid w:val="6ACF10A2"/>
    <w:rsid w:val="6B805A34"/>
    <w:rsid w:val="6C791F02"/>
    <w:rsid w:val="6DAE0053"/>
    <w:rsid w:val="6DD45692"/>
    <w:rsid w:val="6E0472B5"/>
    <w:rsid w:val="6E283B6C"/>
    <w:rsid w:val="6E4B4F55"/>
    <w:rsid w:val="6E8B52E0"/>
    <w:rsid w:val="6EE3511C"/>
    <w:rsid w:val="70A55C96"/>
    <w:rsid w:val="73EF1E6D"/>
    <w:rsid w:val="74055B35"/>
    <w:rsid w:val="74655E25"/>
    <w:rsid w:val="75E56373"/>
    <w:rsid w:val="761738FD"/>
    <w:rsid w:val="761C6D8F"/>
    <w:rsid w:val="769C37E9"/>
    <w:rsid w:val="77F6505A"/>
    <w:rsid w:val="79791F25"/>
    <w:rsid w:val="797D1D3B"/>
    <w:rsid w:val="798412AA"/>
    <w:rsid w:val="7CB71996"/>
    <w:rsid w:val="7E141A72"/>
    <w:rsid w:val="7E1C763D"/>
    <w:rsid w:val="7E3641FA"/>
    <w:rsid w:val="7F9F3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character" w:customStyle="1" w:styleId="9">
    <w:name w:val="标题 1 Char"/>
    <w:basedOn w:val="7"/>
    <w:link w:val="2"/>
    <w:qFormat/>
    <w:uiPriority w:val="9"/>
    <w:rPr>
      <w:b/>
      <w:bCs/>
      <w:kern w:val="44"/>
      <w:sz w:val="44"/>
      <w:szCs w:val="44"/>
    </w:rPr>
  </w:style>
  <w:style w:type="character" w:customStyle="1" w:styleId="10">
    <w:name w:val="页眉 Char"/>
    <w:basedOn w:val="7"/>
    <w:link w:val="4"/>
    <w:qFormat/>
    <w:uiPriority w:val="0"/>
    <w:rPr>
      <w:kern w:val="2"/>
      <w:sz w:val="18"/>
      <w:szCs w:val="18"/>
    </w:rPr>
  </w:style>
  <w:style w:type="character" w:customStyle="1" w:styleId="11">
    <w:name w:val="页脚 Char"/>
    <w:basedOn w:val="7"/>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842</Words>
  <Characters>897</Characters>
  <Lines>8</Lines>
  <Paragraphs>2</Paragraphs>
  <TotalTime>0</TotalTime>
  <ScaleCrop>false</ScaleCrop>
  <LinksUpToDate>false</LinksUpToDate>
  <CharactersWithSpaces>897</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2024-04-11T00:34:00Z</dcterms:created>
  <dc:creator>user</dc:creator>
  <cp:lastModifiedBy>Administrator</cp:lastModifiedBy>
  <cp:lastPrinted>2024-04-11T00:44:00Z</cp:lastPrinted>
  <dcterms:modified xsi:type="dcterms:W3CDTF">2024-04-17T08:22:03Z</dcterms:modified>
  <dc:title>2022年福建省“敬老月”活动启动仪式方案</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7268FD77E5E645AA9C43DEE6AB1DE667</vt:lpwstr>
  </property>
</Properties>
</file>